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081A6" w14:textId="77777777" w:rsidR="00CF183F" w:rsidRPr="00470B83" w:rsidRDefault="00CF183F" w:rsidP="00CF183F">
      <w:pPr>
        <w:jc w:val="center"/>
        <w:rPr>
          <w:rFonts w:ascii="Arial" w:hAnsi="Arial" w:cs="Arial"/>
          <w:b/>
          <w:sz w:val="40"/>
          <w:szCs w:val="40"/>
        </w:rPr>
      </w:pPr>
      <w:r w:rsidRPr="00470B83">
        <w:rPr>
          <w:rFonts w:ascii="Arial" w:hAnsi="Arial" w:cs="Arial"/>
          <w:noProof/>
          <w:sz w:val="40"/>
          <w:szCs w:val="40"/>
          <w:lang w:eastAsia="es-ES"/>
        </w:rPr>
        <w:drawing>
          <wp:inline distT="0" distB="0" distL="0" distR="0" wp14:anchorId="4C2FE2A7" wp14:editId="6417024C">
            <wp:extent cx="2784475" cy="1240155"/>
            <wp:effectExtent l="0" t="0" r="0" b="0"/>
            <wp:docPr id="9" name="Imagen 9" descr="C:\Users\juanj\AppData\Local\Microsoft\Windows\INetCache\Content.Word\logo_ayuntami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anj\AppData\Local\Microsoft\Windows\INetCache\Content.Word\logo_ayuntamient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AB890" w14:textId="77777777" w:rsidR="00CF183F" w:rsidRPr="00470B83" w:rsidRDefault="00CF183F" w:rsidP="00CF183F">
      <w:pPr>
        <w:jc w:val="center"/>
        <w:rPr>
          <w:rFonts w:ascii="Arial" w:hAnsi="Arial" w:cs="Arial"/>
          <w:b/>
          <w:sz w:val="40"/>
          <w:szCs w:val="40"/>
        </w:rPr>
      </w:pPr>
    </w:p>
    <w:p w14:paraId="206A3B93" w14:textId="77777777" w:rsidR="00CF183F" w:rsidRDefault="00CF183F" w:rsidP="00CF183F">
      <w:pPr>
        <w:jc w:val="center"/>
        <w:rPr>
          <w:rFonts w:ascii="Arial" w:hAnsi="Arial" w:cs="Arial"/>
          <w:b/>
          <w:sz w:val="40"/>
          <w:szCs w:val="40"/>
        </w:rPr>
      </w:pPr>
    </w:p>
    <w:p w14:paraId="08789F36" w14:textId="77777777" w:rsidR="00CF183F" w:rsidRDefault="00CF183F" w:rsidP="00CF183F">
      <w:pPr>
        <w:jc w:val="center"/>
        <w:rPr>
          <w:rFonts w:ascii="Arial" w:hAnsi="Arial" w:cs="Arial"/>
          <w:b/>
          <w:sz w:val="40"/>
          <w:szCs w:val="40"/>
        </w:rPr>
      </w:pPr>
    </w:p>
    <w:p w14:paraId="038CB238" w14:textId="1376AA54" w:rsidR="00CF183F" w:rsidRDefault="00CF183F" w:rsidP="00CF183F">
      <w:pPr>
        <w:jc w:val="center"/>
        <w:rPr>
          <w:rFonts w:ascii="Arial" w:hAnsi="Arial" w:cs="Arial"/>
          <w:b/>
          <w:sz w:val="40"/>
          <w:szCs w:val="40"/>
        </w:rPr>
      </w:pPr>
      <w:r w:rsidRPr="00470B83">
        <w:rPr>
          <w:rFonts w:ascii="Arial" w:hAnsi="Arial" w:cs="Arial"/>
          <w:b/>
          <w:sz w:val="40"/>
          <w:szCs w:val="40"/>
        </w:rPr>
        <w:t xml:space="preserve">INFORME </w:t>
      </w:r>
      <w:r w:rsidR="004301A3">
        <w:rPr>
          <w:rFonts w:ascii="Arial" w:hAnsi="Arial" w:cs="Arial"/>
          <w:b/>
          <w:sz w:val="40"/>
          <w:szCs w:val="40"/>
        </w:rPr>
        <w:t>TERCER</w:t>
      </w:r>
      <w:r>
        <w:rPr>
          <w:rFonts w:ascii="Arial" w:hAnsi="Arial" w:cs="Arial"/>
          <w:b/>
          <w:sz w:val="40"/>
          <w:szCs w:val="40"/>
        </w:rPr>
        <w:t xml:space="preserve"> CUATRIMESTRE DE </w:t>
      </w:r>
      <w:r w:rsidR="009C1D94">
        <w:rPr>
          <w:rFonts w:ascii="Arial" w:hAnsi="Arial" w:cs="Arial"/>
          <w:b/>
          <w:sz w:val="40"/>
          <w:szCs w:val="40"/>
        </w:rPr>
        <w:t>2020</w:t>
      </w:r>
    </w:p>
    <w:p w14:paraId="0BB0F4FD" w14:textId="77777777" w:rsidR="00CF183F" w:rsidRDefault="00CF183F" w:rsidP="00CF183F">
      <w:pPr>
        <w:jc w:val="center"/>
        <w:rPr>
          <w:rFonts w:ascii="Arial" w:hAnsi="Arial" w:cs="Arial"/>
          <w:b/>
          <w:sz w:val="40"/>
          <w:szCs w:val="40"/>
        </w:rPr>
      </w:pPr>
    </w:p>
    <w:p w14:paraId="41F03BA6" w14:textId="479DCC3C" w:rsidR="00CF183F" w:rsidRPr="00470B83" w:rsidRDefault="00CF183F" w:rsidP="00CF183F">
      <w:pPr>
        <w:jc w:val="center"/>
        <w:rPr>
          <w:rFonts w:ascii="Arial" w:hAnsi="Arial" w:cs="Arial"/>
          <w:b/>
          <w:sz w:val="40"/>
          <w:szCs w:val="40"/>
        </w:rPr>
      </w:pPr>
      <w:r w:rsidRPr="00470B83">
        <w:rPr>
          <w:rFonts w:ascii="Arial" w:hAnsi="Arial" w:cs="Arial"/>
          <w:b/>
          <w:sz w:val="40"/>
          <w:szCs w:val="40"/>
        </w:rPr>
        <w:t>TRANSPARENCIA Y ADMINISTRACIÓN ELECTRÓNICA</w:t>
      </w:r>
    </w:p>
    <w:p w14:paraId="382D1DAE" w14:textId="77777777" w:rsidR="00CF183F" w:rsidRDefault="00CF183F" w:rsidP="00CF183F">
      <w:pPr>
        <w:jc w:val="center"/>
        <w:rPr>
          <w:rFonts w:ascii="Arial" w:hAnsi="Arial" w:cs="Arial"/>
          <w:sz w:val="40"/>
          <w:szCs w:val="40"/>
        </w:rPr>
      </w:pPr>
    </w:p>
    <w:p w14:paraId="6C627EE6" w14:textId="5E600241" w:rsidR="00CF183F" w:rsidRDefault="00CF183F">
      <w:r>
        <w:br w:type="page"/>
      </w:r>
    </w:p>
    <w:p w14:paraId="493BF6E9" w14:textId="77777777" w:rsidR="006B437B" w:rsidRDefault="006B437B" w:rsidP="006B437B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F758DD">
        <w:rPr>
          <w:rFonts w:ascii="Arial" w:hAnsi="Arial" w:cs="Arial"/>
          <w:sz w:val="24"/>
          <w:szCs w:val="24"/>
        </w:rPr>
        <w:lastRenderedPageBreak/>
        <w:t>Indicadores Cumplimiento de Transparencia</w:t>
      </w:r>
      <w:r>
        <w:rPr>
          <w:rFonts w:ascii="Arial" w:hAnsi="Arial" w:cs="Arial"/>
          <w:sz w:val="24"/>
          <w:szCs w:val="24"/>
        </w:rPr>
        <w:t xml:space="preserve"> en este cuatrimestre. </w:t>
      </w:r>
      <w:r>
        <w:rPr>
          <w:rFonts w:ascii="Arial" w:hAnsi="Arial" w:cs="Arial"/>
          <w:sz w:val="24"/>
          <w:szCs w:val="24"/>
        </w:rPr>
        <w:tab/>
        <w:t>Pg.3</w:t>
      </w:r>
    </w:p>
    <w:p w14:paraId="1C7C2988" w14:textId="74D40D4E" w:rsidR="006B437B" w:rsidRDefault="006B437B" w:rsidP="006B437B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Solicitudes realizadas a Transparencia en este cuatrimestre.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Pg.</w:t>
      </w:r>
      <w:r w:rsidR="00797DA9">
        <w:rPr>
          <w:rFonts w:ascii="Arial" w:hAnsi="Arial" w:cs="Arial"/>
          <w:sz w:val="24"/>
          <w:szCs w:val="24"/>
        </w:rPr>
        <w:t>5</w:t>
      </w:r>
    </w:p>
    <w:p w14:paraId="6251F48F" w14:textId="6F99B054" w:rsidR="006B437B" w:rsidRPr="00F758DD" w:rsidRDefault="006B437B" w:rsidP="006B437B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Publicidad Activa en el Portal de Transparencia en este cuatrimestre.</w:t>
      </w:r>
      <w:r>
        <w:rPr>
          <w:rFonts w:ascii="Arial" w:hAnsi="Arial" w:cs="Arial"/>
          <w:sz w:val="24"/>
          <w:szCs w:val="24"/>
        </w:rPr>
        <w:tab/>
        <w:t>Pg.</w:t>
      </w:r>
      <w:r w:rsidR="002F3A4D">
        <w:rPr>
          <w:rFonts w:ascii="Arial" w:hAnsi="Arial" w:cs="Arial"/>
          <w:sz w:val="24"/>
          <w:szCs w:val="24"/>
        </w:rPr>
        <w:t>14</w:t>
      </w:r>
    </w:p>
    <w:p w14:paraId="244369BB" w14:textId="7D200DF4" w:rsidR="006B437B" w:rsidRDefault="006B437B">
      <w:r>
        <w:br w:type="page"/>
      </w:r>
    </w:p>
    <w:p w14:paraId="07F8D584" w14:textId="77777777" w:rsidR="006B437B" w:rsidRPr="00E821CA" w:rsidRDefault="006B437B" w:rsidP="006B437B">
      <w:pPr>
        <w:pStyle w:val="Prrafodelista"/>
        <w:numPr>
          <w:ilvl w:val="0"/>
          <w:numId w:val="5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INDICADORES CUMPLIMIENTO</w:t>
      </w:r>
    </w:p>
    <w:p w14:paraId="42FB7DF0" w14:textId="6619C281" w:rsidR="00D46095" w:rsidRDefault="00D46095" w:rsidP="00D46095">
      <w:pPr>
        <w:pStyle w:val="NormalWeb"/>
        <w:rPr>
          <w:color w:val="2F5496"/>
        </w:rPr>
      </w:pPr>
      <w:r>
        <w:rPr>
          <w:b/>
          <w:bCs/>
          <w:color w:val="2F5496"/>
          <w:u w:val="single"/>
        </w:rPr>
        <w:t>INFORMACIÓN IMPORTANTE</w:t>
      </w:r>
      <w:r>
        <w:rPr>
          <w:color w:val="2F5496"/>
        </w:rPr>
        <w:t xml:space="preserve">: </w:t>
      </w:r>
    </w:p>
    <w:p w14:paraId="451B3B61" w14:textId="37215652" w:rsidR="00D46095" w:rsidRDefault="00D46095" w:rsidP="00D46095">
      <w:pPr>
        <w:pStyle w:val="NormalWeb"/>
        <w:ind w:firstLine="708"/>
      </w:pPr>
      <w:r>
        <w:rPr>
          <w:rFonts w:ascii="Calibri Light" w:hAnsi="Calibri Light" w:cs="Calibri Light"/>
          <w:color w:val="2F5496"/>
        </w:rPr>
        <w:t xml:space="preserve">Por Resolución de Alcaldía de 15 de marzo de 2020, desde el día 16 de marzo de 2020 y hasta </w:t>
      </w:r>
      <w:r w:rsidR="00742060">
        <w:rPr>
          <w:rFonts w:ascii="Calibri Light" w:hAnsi="Calibri Light" w:cs="Calibri Light"/>
          <w:color w:val="2F5496"/>
        </w:rPr>
        <w:t>el 1 de junio de 2020</w:t>
      </w:r>
      <w:r>
        <w:rPr>
          <w:rFonts w:ascii="Calibri Light" w:hAnsi="Calibri Light" w:cs="Calibri Light"/>
          <w:color w:val="2F5496"/>
        </w:rPr>
        <w:t>, queda</w:t>
      </w:r>
      <w:r w:rsidR="00742060">
        <w:rPr>
          <w:rFonts w:ascii="Calibri Light" w:hAnsi="Calibri Light" w:cs="Calibri Light"/>
          <w:color w:val="2F5496"/>
        </w:rPr>
        <w:t>ron</w:t>
      </w:r>
      <w:r>
        <w:rPr>
          <w:rFonts w:ascii="Calibri Light" w:hAnsi="Calibri Light" w:cs="Calibri Light"/>
          <w:color w:val="2F5496"/>
        </w:rPr>
        <w:t xml:space="preserve"> interrumpidos todos los plazos para la tramitación de los procedimientos administrativos del Ayuntamiento, que incluyen las solicitudes de información de Transparencia:</w:t>
      </w:r>
    </w:p>
    <w:p w14:paraId="40C1C4E4" w14:textId="48F742E7" w:rsidR="00D46095" w:rsidRDefault="00D46095" w:rsidP="00742060">
      <w:pPr>
        <w:pStyle w:val="NormalWeb"/>
        <w:ind w:firstLine="708"/>
        <w:rPr>
          <w:rFonts w:ascii="Calibri Light" w:hAnsi="Calibri Light" w:cs="Calibri Light"/>
          <w:color w:val="2F5496"/>
        </w:rPr>
      </w:pPr>
      <w:r>
        <w:rPr>
          <w:rFonts w:ascii="Calibri Light" w:hAnsi="Calibri Light" w:cs="Calibri Light"/>
          <w:color w:val="2F5496"/>
        </w:rPr>
        <w:t>Resolución de alcaldía, apartado PRIMERO punto.1: “La suspensión de términos e interrupción de todos los plazos para la tramitación de los procedimientos administrativos de este Ayuntamiento y de las entidades municipales. El cómputo de los plazos se reanudará en el momento en que pi</w:t>
      </w:r>
      <w:r w:rsidR="00742060">
        <w:rPr>
          <w:rFonts w:ascii="Calibri Light" w:hAnsi="Calibri Light" w:cs="Calibri Light"/>
          <w:color w:val="2F5496"/>
        </w:rPr>
        <w:t>e</w:t>
      </w:r>
      <w:r>
        <w:rPr>
          <w:rFonts w:ascii="Calibri Light" w:hAnsi="Calibri Light" w:cs="Calibri Light"/>
          <w:color w:val="2F5496"/>
        </w:rPr>
        <w:t>rda vigencia la presente Resolución, o, en su caso, las prórrogas que se acuerden de la misma.”</w:t>
      </w:r>
    </w:p>
    <w:p w14:paraId="64AB31B2" w14:textId="6CC04545" w:rsidR="00D46095" w:rsidRDefault="00E04E79" w:rsidP="00D46095">
      <w:pPr>
        <w:pStyle w:val="NormalWeb"/>
        <w:ind w:firstLine="708"/>
        <w:rPr>
          <w:rStyle w:val="Textoennegrita"/>
        </w:rPr>
      </w:pPr>
      <w:hyperlink r:id="rId8" w:history="1">
        <w:r w:rsidR="00D46095">
          <w:rPr>
            <w:rStyle w:val="Hipervnculo"/>
            <w:b/>
            <w:bCs/>
          </w:rPr>
          <w:t>Resolución de Alcaldía de 15 de marzo de 2020</w:t>
        </w:r>
      </w:hyperlink>
      <w:r w:rsidR="00742060">
        <w:rPr>
          <w:rStyle w:val="Textoennegrita"/>
        </w:rPr>
        <w:t>:</w:t>
      </w:r>
    </w:p>
    <w:p w14:paraId="7E9CCFFB" w14:textId="36D0DD2C" w:rsidR="00742060" w:rsidRDefault="00E04E79" w:rsidP="00742060">
      <w:pPr>
        <w:pStyle w:val="NormalWeb"/>
        <w:rPr>
          <w:rStyle w:val="Textoennegrita"/>
        </w:rPr>
      </w:pPr>
      <w:hyperlink r:id="rId9" w:history="1">
        <w:r w:rsidR="00742060" w:rsidRPr="00A41527">
          <w:rPr>
            <w:rStyle w:val="Hipervnculo"/>
          </w:rPr>
          <w:t>https://www.jerez.es/fileadmin/Documentos/Transparencia/3_-_INFORMACION_JURIDICA_-_NORMATIVA_MUNICIPAL/RESOLUCIONES_ALCALDIA/2020/DEF_RES_ALC_15-03-2020_COVID-19_.pdf</w:t>
        </w:r>
      </w:hyperlink>
    </w:p>
    <w:p w14:paraId="05C1C265" w14:textId="60A0FBA9" w:rsidR="00621E93" w:rsidRDefault="00621E93" w:rsidP="00742060">
      <w:pPr>
        <w:pStyle w:val="NormalWeb"/>
      </w:pPr>
      <w:r>
        <w:rPr>
          <w:rStyle w:val="Textoennegrita"/>
        </w:rPr>
        <w:t xml:space="preserve">Es por ello </w:t>
      </w:r>
      <w:proofErr w:type="gramStart"/>
      <w:r>
        <w:rPr>
          <w:rStyle w:val="Textoennegrita"/>
        </w:rPr>
        <w:t>que</w:t>
      </w:r>
      <w:proofErr w:type="gramEnd"/>
      <w:r>
        <w:rPr>
          <w:rStyle w:val="Textoennegrita"/>
        </w:rPr>
        <w:t xml:space="preserve"> los indicadores de Cumplimiento de Transparencia están desvirtuados:</w:t>
      </w:r>
    </w:p>
    <w:p w14:paraId="29146D6C" w14:textId="0455B8E4" w:rsidR="006B437B" w:rsidRPr="00941AED" w:rsidRDefault="006B437B" w:rsidP="006B437B">
      <w:pPr>
        <w:pStyle w:val="Prrafode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/>
        <w:ind w:right="440"/>
        <w:contextualSpacing w:val="0"/>
        <w:rPr>
          <w:rFonts w:cstheme="minorHAnsi"/>
        </w:rPr>
      </w:pPr>
      <w:r w:rsidRPr="00941AED">
        <w:rPr>
          <w:rFonts w:cstheme="minorHAnsi"/>
        </w:rPr>
        <w:t>Respuesta</w:t>
      </w:r>
      <w:r w:rsidRPr="00941AED">
        <w:rPr>
          <w:rFonts w:cstheme="minorHAnsi"/>
          <w:spacing w:val="-22"/>
        </w:rPr>
        <w:t xml:space="preserve"> </w:t>
      </w:r>
      <w:r w:rsidRPr="00941AED">
        <w:rPr>
          <w:rFonts w:cstheme="minorHAnsi"/>
        </w:rPr>
        <w:t>a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las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solicitudes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de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acceso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a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la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información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pública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municipal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a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la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mayor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brevedad posible y siempre en el plazo máximo de 1</w:t>
      </w:r>
      <w:r w:rsidRPr="00941AED">
        <w:rPr>
          <w:rFonts w:cstheme="minorHAnsi"/>
          <w:spacing w:val="-15"/>
        </w:rPr>
        <w:t xml:space="preserve"> </w:t>
      </w:r>
      <w:r w:rsidRPr="00941AED">
        <w:rPr>
          <w:rFonts w:cstheme="minorHAnsi"/>
        </w:rPr>
        <w:t>mes</w:t>
      </w:r>
      <w:r>
        <w:rPr>
          <w:rFonts w:cstheme="minorHAnsi"/>
        </w:rPr>
        <w:t xml:space="preserve">: </w:t>
      </w:r>
      <w:r w:rsidR="00A80B50">
        <w:rPr>
          <w:rFonts w:cstheme="minorHAnsi"/>
          <w:b/>
          <w:bCs/>
          <w:u w:val="single"/>
        </w:rPr>
        <w:t>95</w:t>
      </w:r>
      <w:r w:rsidRPr="00941AED">
        <w:rPr>
          <w:rFonts w:cstheme="minorHAnsi"/>
          <w:b/>
          <w:bCs/>
          <w:u w:val="single"/>
        </w:rPr>
        <w:t>%</w:t>
      </w:r>
    </w:p>
    <w:p w14:paraId="0FB68C0C" w14:textId="77777777" w:rsidR="006B437B" w:rsidRPr="00941AED" w:rsidRDefault="006B437B" w:rsidP="006B437B">
      <w:pPr>
        <w:pStyle w:val="Textoindependiente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5"/>
          <w:sz w:val="22"/>
          <w:szCs w:val="22"/>
        </w:rPr>
        <w:t xml:space="preserve">•• </w:t>
      </w:r>
      <w:r w:rsidRPr="00941AED">
        <w:rPr>
          <w:rFonts w:asciiTheme="minorHAnsi" w:hAnsiTheme="minorHAnsi" w:cstheme="minorHAnsi"/>
          <w:sz w:val="22"/>
          <w:szCs w:val="22"/>
        </w:rPr>
        <w:t xml:space="preserve">Indicador: </w:t>
      </w:r>
      <w:bookmarkStart w:id="0" w:name="_Hlk37073976"/>
      <w:r w:rsidRPr="00941AED">
        <w:rPr>
          <w:rFonts w:asciiTheme="minorHAnsi" w:hAnsiTheme="minorHAnsi" w:cstheme="minorHAnsi"/>
          <w:sz w:val="22"/>
          <w:szCs w:val="22"/>
        </w:rPr>
        <w:t>porcentaje de solicitudes de acceso resueltas en el plazo de 1 mes</w:t>
      </w:r>
      <w:bookmarkEnd w:id="0"/>
      <w:r w:rsidRPr="00941AED">
        <w:rPr>
          <w:rFonts w:asciiTheme="minorHAnsi" w:hAnsiTheme="minorHAnsi" w:cstheme="minorHAnsi"/>
          <w:sz w:val="22"/>
          <w:szCs w:val="22"/>
        </w:rPr>
        <w:t>.</w:t>
      </w:r>
    </w:p>
    <w:p w14:paraId="69276A98" w14:textId="77777777" w:rsidR="006B437B" w:rsidRPr="00941AED" w:rsidRDefault="006B437B" w:rsidP="006B437B">
      <w:pPr>
        <w:pStyle w:val="Textoindependiente"/>
        <w:tabs>
          <w:tab w:val="left" w:pos="0"/>
        </w:tabs>
        <w:spacing w:before="22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0"/>
          <w:sz w:val="22"/>
          <w:szCs w:val="22"/>
        </w:rPr>
        <w:t xml:space="preserve">•• </w:t>
      </w:r>
      <w:r w:rsidRPr="00941AED">
        <w:rPr>
          <w:rFonts w:asciiTheme="minorHAnsi" w:hAnsiTheme="minorHAnsi" w:cstheme="minorHAnsi"/>
          <w:sz w:val="22"/>
          <w:szCs w:val="22"/>
        </w:rPr>
        <w:t>Compromiso: superior al 90%.</w:t>
      </w:r>
    </w:p>
    <w:p w14:paraId="283138F0" w14:textId="77777777" w:rsidR="006B437B" w:rsidRPr="00941AED" w:rsidRDefault="006B437B" w:rsidP="006B437B">
      <w:pPr>
        <w:pStyle w:val="Textoindependiente"/>
        <w:tabs>
          <w:tab w:val="left" w:pos="0"/>
        </w:tabs>
        <w:spacing w:before="21" w:line="259" w:lineRule="auto"/>
        <w:ind w:right="367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5"/>
          <w:sz w:val="22"/>
          <w:szCs w:val="22"/>
        </w:rPr>
        <w:t>••</w:t>
      </w:r>
      <w:r w:rsidRPr="00941AED">
        <w:rPr>
          <w:rFonts w:asciiTheme="minorHAnsi" w:hAnsiTheme="minorHAnsi" w:cstheme="minorHAnsi"/>
          <w:color w:val="005EB8"/>
          <w:spacing w:val="-32"/>
          <w:w w:val="11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Nota:</w:t>
      </w:r>
      <w:r w:rsidRPr="00941AED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normativa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vigente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obliga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con</w:t>
      </w:r>
      <w:r w:rsidRPr="00941AE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carácter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general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resolver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las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solicitudes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el plazo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un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mes,</w:t>
      </w:r>
      <w:r w:rsidRPr="00941AED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con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posibilidad</w:t>
      </w:r>
      <w:r w:rsidRPr="00941A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poder</w:t>
      </w:r>
      <w:r w:rsidRPr="00941A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ampliarse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por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otro</w:t>
      </w:r>
      <w:r w:rsidRPr="00941A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mes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el</w:t>
      </w:r>
      <w:r w:rsidRPr="00941A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caso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 que</w:t>
      </w:r>
      <w:r w:rsidRPr="00941AE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el</w:t>
      </w:r>
      <w:r w:rsidRPr="00941AE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volumen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o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complejidad</w:t>
      </w:r>
      <w:r w:rsidRPr="00941AE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información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que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se</w:t>
      </w:r>
      <w:r w:rsidRPr="00941AE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solicita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así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lo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hagan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necesario y previa notificación a la persona</w:t>
      </w:r>
      <w:r w:rsidRPr="00941AED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solicitante.</w:t>
      </w:r>
    </w:p>
    <w:p w14:paraId="0362225D" w14:textId="77777777" w:rsidR="006B437B" w:rsidRPr="00941AED" w:rsidRDefault="006B437B" w:rsidP="006B437B">
      <w:pPr>
        <w:pStyle w:val="Prrafodelista"/>
        <w:widowControl w:val="0"/>
        <w:tabs>
          <w:tab w:val="left" w:pos="0"/>
        </w:tabs>
        <w:autoSpaceDE w:val="0"/>
        <w:autoSpaceDN w:val="0"/>
        <w:spacing w:after="0"/>
        <w:ind w:left="0" w:right="371"/>
        <w:contextualSpacing w:val="0"/>
        <w:rPr>
          <w:rFonts w:cstheme="minorHAnsi"/>
        </w:rPr>
      </w:pPr>
    </w:p>
    <w:p w14:paraId="66CCEEB9" w14:textId="67F3A31C" w:rsidR="006B437B" w:rsidRPr="00941AED" w:rsidRDefault="006B437B" w:rsidP="006B437B">
      <w:pPr>
        <w:pStyle w:val="Prrafode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/>
        <w:ind w:right="371"/>
        <w:contextualSpacing w:val="0"/>
        <w:rPr>
          <w:rFonts w:cstheme="minorHAnsi"/>
        </w:rPr>
      </w:pPr>
      <w:r w:rsidRPr="00941AED">
        <w:rPr>
          <w:rFonts w:cstheme="minorHAnsi"/>
        </w:rPr>
        <w:t>Requerimiento</w:t>
      </w:r>
      <w:r w:rsidRPr="00941AED">
        <w:rPr>
          <w:rFonts w:cstheme="minorHAnsi"/>
          <w:spacing w:val="-34"/>
        </w:rPr>
        <w:t xml:space="preserve"> </w:t>
      </w:r>
      <w:r w:rsidRPr="00941AED">
        <w:rPr>
          <w:rFonts w:cstheme="minorHAnsi"/>
        </w:rPr>
        <w:t>en</w:t>
      </w:r>
      <w:r w:rsidRPr="00941AED">
        <w:rPr>
          <w:rFonts w:cstheme="minorHAnsi"/>
          <w:spacing w:val="-34"/>
        </w:rPr>
        <w:t xml:space="preserve"> </w:t>
      </w:r>
      <w:r w:rsidRPr="00941AED">
        <w:rPr>
          <w:rFonts w:cstheme="minorHAnsi"/>
        </w:rPr>
        <w:t>el</w:t>
      </w:r>
      <w:r w:rsidRPr="00941AED">
        <w:rPr>
          <w:rFonts w:cstheme="minorHAnsi"/>
          <w:spacing w:val="-34"/>
        </w:rPr>
        <w:t xml:space="preserve"> </w:t>
      </w:r>
      <w:r w:rsidRPr="00941AED">
        <w:rPr>
          <w:rFonts w:cstheme="minorHAnsi"/>
        </w:rPr>
        <w:t>mínimo</w:t>
      </w:r>
      <w:r w:rsidRPr="00941AED">
        <w:rPr>
          <w:rFonts w:cstheme="minorHAnsi"/>
          <w:spacing w:val="-33"/>
        </w:rPr>
        <w:t xml:space="preserve"> </w:t>
      </w:r>
      <w:r w:rsidRPr="00941AED">
        <w:rPr>
          <w:rFonts w:cstheme="minorHAnsi"/>
        </w:rPr>
        <w:t>plazo</w:t>
      </w:r>
      <w:r w:rsidRPr="00941AED">
        <w:rPr>
          <w:rFonts w:cstheme="minorHAnsi"/>
          <w:spacing w:val="-34"/>
        </w:rPr>
        <w:t xml:space="preserve"> </w:t>
      </w:r>
      <w:r w:rsidRPr="00941AED">
        <w:rPr>
          <w:rFonts w:cstheme="minorHAnsi"/>
        </w:rPr>
        <w:t>posible</w:t>
      </w:r>
      <w:r w:rsidRPr="00941AED">
        <w:rPr>
          <w:rFonts w:cstheme="minorHAnsi"/>
          <w:spacing w:val="-34"/>
        </w:rPr>
        <w:t xml:space="preserve"> </w:t>
      </w:r>
      <w:r w:rsidRPr="00941AED">
        <w:rPr>
          <w:rFonts w:cstheme="minorHAnsi"/>
        </w:rPr>
        <w:t>para</w:t>
      </w:r>
      <w:r w:rsidRPr="00941AED">
        <w:rPr>
          <w:rFonts w:cstheme="minorHAnsi"/>
          <w:spacing w:val="-33"/>
        </w:rPr>
        <w:t xml:space="preserve"> </w:t>
      </w:r>
      <w:r w:rsidRPr="00941AED">
        <w:rPr>
          <w:rFonts w:cstheme="minorHAnsi"/>
        </w:rPr>
        <w:t>subsanar</w:t>
      </w:r>
      <w:r w:rsidRPr="00941AED">
        <w:rPr>
          <w:rFonts w:cstheme="minorHAnsi"/>
          <w:spacing w:val="-34"/>
        </w:rPr>
        <w:t xml:space="preserve"> </w:t>
      </w:r>
      <w:r w:rsidRPr="00941AED">
        <w:rPr>
          <w:rFonts w:cstheme="minorHAnsi"/>
        </w:rPr>
        <w:t>insuficiencias</w:t>
      </w:r>
      <w:r w:rsidRPr="00941AED">
        <w:rPr>
          <w:rFonts w:cstheme="minorHAnsi"/>
          <w:spacing w:val="-34"/>
        </w:rPr>
        <w:t xml:space="preserve"> </w:t>
      </w:r>
      <w:r w:rsidRPr="00941AED">
        <w:rPr>
          <w:rFonts w:cstheme="minorHAnsi"/>
        </w:rPr>
        <w:t>o</w:t>
      </w:r>
      <w:r w:rsidRPr="00941AED">
        <w:rPr>
          <w:rFonts w:cstheme="minorHAnsi"/>
          <w:spacing w:val="-33"/>
        </w:rPr>
        <w:t xml:space="preserve"> </w:t>
      </w:r>
      <w:r w:rsidRPr="00941AED">
        <w:rPr>
          <w:rFonts w:cstheme="minorHAnsi"/>
        </w:rPr>
        <w:t>concretar</w:t>
      </w:r>
      <w:r w:rsidRPr="00941AED">
        <w:rPr>
          <w:rFonts w:cstheme="minorHAnsi"/>
          <w:spacing w:val="-34"/>
        </w:rPr>
        <w:t xml:space="preserve"> </w:t>
      </w:r>
      <w:r w:rsidRPr="00941AED">
        <w:rPr>
          <w:rFonts w:cstheme="minorHAnsi"/>
        </w:rPr>
        <w:t>la</w:t>
      </w:r>
      <w:r w:rsidRPr="00941AED">
        <w:rPr>
          <w:rFonts w:cstheme="minorHAnsi"/>
          <w:spacing w:val="-34"/>
        </w:rPr>
        <w:t xml:space="preserve"> </w:t>
      </w:r>
      <w:r w:rsidRPr="00941AED">
        <w:rPr>
          <w:rFonts w:cstheme="minorHAnsi"/>
        </w:rPr>
        <w:t>información</w:t>
      </w:r>
      <w:r w:rsidRPr="00941AED">
        <w:rPr>
          <w:rFonts w:cstheme="minorHAnsi"/>
          <w:spacing w:val="-1"/>
        </w:rPr>
        <w:t xml:space="preserve"> </w:t>
      </w:r>
      <w:r w:rsidRPr="00941AED">
        <w:rPr>
          <w:rFonts w:cstheme="minorHAnsi"/>
        </w:rPr>
        <w:t>solicitada</w:t>
      </w:r>
      <w:r>
        <w:rPr>
          <w:rFonts w:cstheme="minorHAnsi"/>
        </w:rPr>
        <w:t xml:space="preserve">: Indicador 1: </w:t>
      </w:r>
      <w:r w:rsidR="00D46095">
        <w:rPr>
          <w:rFonts w:cstheme="minorHAnsi"/>
          <w:b/>
          <w:bCs/>
          <w:u w:val="single"/>
        </w:rPr>
        <w:t>0</w:t>
      </w:r>
      <w:r w:rsidRPr="00941AED">
        <w:rPr>
          <w:rFonts w:cstheme="minorHAnsi"/>
          <w:b/>
          <w:bCs/>
          <w:u w:val="single"/>
        </w:rPr>
        <w:t>%</w:t>
      </w:r>
      <w:r>
        <w:rPr>
          <w:rFonts w:cstheme="minorHAnsi"/>
        </w:rPr>
        <w:t xml:space="preserve">; Indicador 2: </w:t>
      </w:r>
      <w:r w:rsidR="00A80B50">
        <w:rPr>
          <w:rFonts w:cstheme="minorHAnsi"/>
          <w:b/>
          <w:bCs/>
          <w:u w:val="single"/>
        </w:rPr>
        <w:t>0</w:t>
      </w:r>
      <w:r w:rsidRPr="00941AED">
        <w:rPr>
          <w:rFonts w:cstheme="minorHAnsi"/>
          <w:b/>
          <w:bCs/>
          <w:u w:val="single"/>
        </w:rPr>
        <w:t xml:space="preserve"> días</w:t>
      </w:r>
      <w:r>
        <w:rPr>
          <w:rFonts w:cstheme="minorHAnsi"/>
        </w:rPr>
        <w:t>.</w:t>
      </w:r>
    </w:p>
    <w:p w14:paraId="5EEF1E19" w14:textId="77777777" w:rsidR="006B437B" w:rsidRPr="00941AED" w:rsidRDefault="006B437B" w:rsidP="006B437B">
      <w:pPr>
        <w:pStyle w:val="Textoindependiente"/>
        <w:tabs>
          <w:tab w:val="left" w:pos="0"/>
        </w:tabs>
        <w:spacing w:line="259" w:lineRule="auto"/>
        <w:ind w:right="369"/>
        <w:jc w:val="both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0"/>
          <w:sz w:val="22"/>
          <w:szCs w:val="22"/>
        </w:rPr>
        <w:t>••</w:t>
      </w:r>
      <w:r w:rsidRPr="00941AED">
        <w:rPr>
          <w:rFonts w:asciiTheme="minorHAnsi" w:hAnsiTheme="minorHAnsi" w:cstheme="minorHAnsi"/>
          <w:color w:val="005EB8"/>
          <w:spacing w:val="-23"/>
          <w:w w:val="110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Indicador</w:t>
      </w:r>
      <w:r w:rsidRPr="00941AED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1º:</w:t>
      </w:r>
      <w:r w:rsidRPr="00941AED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  <w:bookmarkStart w:id="1" w:name="_Hlk37074005"/>
      <w:r w:rsidRPr="00941AED">
        <w:rPr>
          <w:rFonts w:asciiTheme="minorHAnsi" w:hAnsiTheme="minorHAnsi" w:cstheme="minorHAnsi"/>
          <w:sz w:val="22"/>
          <w:szCs w:val="22"/>
        </w:rPr>
        <w:t>porcentaje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solicitudes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acceso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las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que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se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requiere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persona solicitante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para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subsanar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insuficiencias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o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concretar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información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solicitada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al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objeto de poder responder</w:t>
      </w:r>
      <w:r w:rsidRPr="00941AE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adecuadamente.</w:t>
      </w:r>
      <w:bookmarkEnd w:id="1"/>
    </w:p>
    <w:p w14:paraId="16629EB2" w14:textId="77777777" w:rsidR="006B437B" w:rsidRPr="00941AED" w:rsidRDefault="006B437B" w:rsidP="006B437B">
      <w:pPr>
        <w:pStyle w:val="Textoindependiente"/>
        <w:tabs>
          <w:tab w:val="left" w:pos="0"/>
        </w:tabs>
        <w:spacing w:line="277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5"/>
          <w:sz w:val="22"/>
          <w:szCs w:val="22"/>
        </w:rPr>
        <w:t xml:space="preserve">•• </w:t>
      </w:r>
      <w:r w:rsidRPr="00941AED">
        <w:rPr>
          <w:rFonts w:asciiTheme="minorHAnsi" w:hAnsiTheme="minorHAnsi" w:cstheme="minorHAnsi"/>
          <w:sz w:val="22"/>
          <w:szCs w:val="22"/>
        </w:rPr>
        <w:t>Indicador 2º: plazo medio (días hábiles) desde la recepción de la solicitud.</w:t>
      </w:r>
    </w:p>
    <w:p w14:paraId="606EBE92" w14:textId="77777777" w:rsidR="006B437B" w:rsidRPr="00941AED" w:rsidRDefault="006B437B" w:rsidP="006B437B">
      <w:pPr>
        <w:pStyle w:val="Textoindependiente"/>
        <w:tabs>
          <w:tab w:val="left" w:pos="0"/>
        </w:tabs>
        <w:spacing w:before="22"/>
        <w:jc w:val="both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5"/>
          <w:sz w:val="22"/>
          <w:szCs w:val="22"/>
        </w:rPr>
        <w:t xml:space="preserve">•• </w:t>
      </w:r>
      <w:r w:rsidRPr="00941AED">
        <w:rPr>
          <w:rFonts w:asciiTheme="minorHAnsi" w:hAnsiTheme="minorHAnsi" w:cstheme="minorHAnsi"/>
          <w:sz w:val="22"/>
          <w:szCs w:val="22"/>
        </w:rPr>
        <w:t>Compromiso en relación con el indicador 2º: inferior a 7 días hábiles.</w:t>
      </w:r>
    </w:p>
    <w:p w14:paraId="1391D1D1" w14:textId="77777777" w:rsidR="006B437B" w:rsidRPr="00941AED" w:rsidRDefault="006B437B" w:rsidP="006B437B">
      <w:pPr>
        <w:pStyle w:val="Textoindependiente"/>
        <w:tabs>
          <w:tab w:val="left" w:pos="0"/>
        </w:tabs>
        <w:spacing w:before="22"/>
        <w:jc w:val="both"/>
        <w:rPr>
          <w:rFonts w:asciiTheme="minorHAnsi" w:hAnsiTheme="minorHAnsi" w:cstheme="minorHAnsi"/>
          <w:sz w:val="22"/>
          <w:szCs w:val="22"/>
        </w:rPr>
      </w:pPr>
    </w:p>
    <w:p w14:paraId="5C2AEC2E" w14:textId="77777777" w:rsidR="006B437B" w:rsidRPr="00941AED" w:rsidRDefault="006B437B" w:rsidP="006B437B">
      <w:pPr>
        <w:pStyle w:val="Prrafode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rPr>
          <w:rFonts w:cstheme="minorHAnsi"/>
        </w:rPr>
      </w:pPr>
      <w:r w:rsidRPr="00941AED">
        <w:rPr>
          <w:rFonts w:cstheme="minorHAnsi"/>
        </w:rPr>
        <w:t>Calidad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de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las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respuestas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en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las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solicitudes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de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acceso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a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la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información</w:t>
      </w:r>
      <w:r w:rsidRPr="00941AED">
        <w:rPr>
          <w:rFonts w:cstheme="minorHAnsi"/>
          <w:spacing w:val="-11"/>
        </w:rPr>
        <w:t xml:space="preserve"> </w:t>
      </w:r>
      <w:r w:rsidRPr="00941AED">
        <w:rPr>
          <w:rFonts w:cstheme="minorHAnsi"/>
        </w:rPr>
        <w:t>pública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municipal.</w:t>
      </w:r>
      <w:r>
        <w:rPr>
          <w:rFonts w:cstheme="minorHAnsi"/>
        </w:rPr>
        <w:t xml:space="preserve"> Indicador: </w:t>
      </w:r>
      <w:r w:rsidRPr="00941AED">
        <w:rPr>
          <w:rFonts w:cstheme="minorHAnsi"/>
          <w:b/>
          <w:bCs/>
        </w:rPr>
        <w:t>Ninguna respuesta.</w:t>
      </w:r>
    </w:p>
    <w:p w14:paraId="75B395D2" w14:textId="77777777" w:rsidR="006B437B" w:rsidRPr="00941AED" w:rsidRDefault="006B437B" w:rsidP="006B437B">
      <w:pPr>
        <w:pStyle w:val="Textoindependiente"/>
        <w:tabs>
          <w:tab w:val="left" w:pos="0"/>
        </w:tabs>
        <w:spacing w:before="93" w:line="259" w:lineRule="auto"/>
        <w:ind w:right="111"/>
        <w:jc w:val="both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5"/>
          <w:sz w:val="22"/>
          <w:szCs w:val="22"/>
        </w:rPr>
        <w:t>••</w:t>
      </w:r>
      <w:r w:rsidRPr="00941AED">
        <w:rPr>
          <w:rFonts w:asciiTheme="minorHAnsi" w:hAnsiTheme="minorHAnsi" w:cstheme="minorHAnsi"/>
          <w:color w:val="005EB8"/>
          <w:spacing w:val="-29"/>
          <w:w w:val="11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Indicador:</w:t>
      </w:r>
      <w:r w:rsidRPr="00941AED">
        <w:rPr>
          <w:rFonts w:asciiTheme="minorHAnsi" w:hAnsiTheme="minorHAnsi" w:cstheme="minorHAnsi"/>
          <w:spacing w:val="-3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puntuación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media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</w:t>
      </w:r>
      <w:r w:rsidRPr="00941AE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las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encuestas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satisfacción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remitidas</w:t>
      </w:r>
      <w:r w:rsidRPr="00941AE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las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personas que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realizan</w:t>
      </w:r>
      <w:r w:rsidRPr="00941AED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solicitudes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acceso</w:t>
      </w:r>
      <w:r w:rsidRPr="00941AED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información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pública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municipal</w:t>
      </w:r>
      <w:r w:rsidRPr="00941AED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(escala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0</w:t>
      </w:r>
      <w:r w:rsidRPr="00941AED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10).</w:t>
      </w:r>
    </w:p>
    <w:p w14:paraId="058795D3" w14:textId="77777777" w:rsidR="006B437B" w:rsidRPr="00941AED" w:rsidRDefault="006B437B" w:rsidP="006B437B">
      <w:pPr>
        <w:pStyle w:val="Textoindependiente"/>
        <w:tabs>
          <w:tab w:val="left" w:pos="0"/>
        </w:tabs>
        <w:spacing w:line="277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0"/>
          <w:sz w:val="22"/>
          <w:szCs w:val="22"/>
        </w:rPr>
        <w:t xml:space="preserve">•• </w:t>
      </w:r>
      <w:r w:rsidRPr="00941AED">
        <w:rPr>
          <w:rFonts w:asciiTheme="minorHAnsi" w:hAnsiTheme="minorHAnsi" w:cstheme="minorHAnsi"/>
          <w:sz w:val="22"/>
          <w:szCs w:val="22"/>
        </w:rPr>
        <w:t>Compromiso: obtención de, al menos, una puntuación media de 7 sobre 10.</w:t>
      </w:r>
    </w:p>
    <w:p w14:paraId="3D8B6EEF" w14:textId="77777777" w:rsidR="006B437B" w:rsidRPr="00941AED" w:rsidRDefault="006B437B" w:rsidP="006B437B">
      <w:pPr>
        <w:pStyle w:val="Textoindependiente"/>
        <w:tabs>
          <w:tab w:val="left" w:pos="0"/>
        </w:tabs>
        <w:spacing w:before="22" w:line="259" w:lineRule="auto"/>
        <w:ind w:right="193"/>
        <w:jc w:val="both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5"/>
          <w:sz w:val="22"/>
          <w:szCs w:val="22"/>
        </w:rPr>
        <w:t>••</w:t>
      </w:r>
      <w:r w:rsidRPr="00941AED">
        <w:rPr>
          <w:rFonts w:asciiTheme="minorHAnsi" w:hAnsiTheme="minorHAnsi" w:cstheme="minorHAnsi"/>
          <w:color w:val="005EB8"/>
          <w:spacing w:val="-26"/>
          <w:w w:val="11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Nota:</w:t>
      </w:r>
      <w:r w:rsidRPr="00941AED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estas</w:t>
      </w:r>
      <w:r w:rsidRPr="00941AED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encuestas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comenzarán</w:t>
      </w:r>
      <w:r w:rsidRPr="00941AE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realizarse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para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las</w:t>
      </w:r>
      <w:r w:rsidRPr="00941AE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solicitudes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acceso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in- formación</w:t>
      </w:r>
      <w:r w:rsidRPr="00941AE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pública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que</w:t>
      </w:r>
      <w:r w:rsidRPr="00941AE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tengan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entrada</w:t>
      </w:r>
      <w:r w:rsidRPr="00941AE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desde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un</w:t>
      </w:r>
      <w:r w:rsidRPr="00941AE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mes</w:t>
      </w:r>
      <w:r w:rsidRPr="00941AE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después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aprobación</w:t>
      </w:r>
      <w:r w:rsidRPr="00941AE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este compromiso de</w:t>
      </w:r>
      <w:r w:rsidRPr="00941AE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calidad.</w:t>
      </w:r>
    </w:p>
    <w:p w14:paraId="292B91E7" w14:textId="77777777" w:rsidR="006B437B" w:rsidRPr="00941AED" w:rsidRDefault="006B437B" w:rsidP="006B437B">
      <w:pPr>
        <w:pStyle w:val="Textoindependiente"/>
        <w:tabs>
          <w:tab w:val="left" w:pos="0"/>
        </w:tabs>
        <w:spacing w:before="8"/>
        <w:rPr>
          <w:rFonts w:asciiTheme="minorHAnsi" w:hAnsiTheme="minorHAnsi" w:cstheme="minorHAnsi"/>
          <w:sz w:val="22"/>
          <w:szCs w:val="22"/>
        </w:rPr>
      </w:pPr>
    </w:p>
    <w:p w14:paraId="078924E9" w14:textId="77777777" w:rsidR="006B437B" w:rsidRPr="00941AED" w:rsidRDefault="006B437B" w:rsidP="006B437B">
      <w:pPr>
        <w:pStyle w:val="Prrafodelista"/>
        <w:widowControl w:val="0"/>
        <w:numPr>
          <w:ilvl w:val="0"/>
          <w:numId w:val="2"/>
        </w:numPr>
        <w:tabs>
          <w:tab w:val="left" w:pos="0"/>
          <w:tab w:val="left" w:pos="2009"/>
        </w:tabs>
        <w:autoSpaceDE w:val="0"/>
        <w:autoSpaceDN w:val="0"/>
        <w:spacing w:after="0"/>
        <w:ind w:right="130"/>
        <w:contextualSpacing w:val="0"/>
        <w:rPr>
          <w:rFonts w:cstheme="minorHAnsi"/>
        </w:rPr>
      </w:pPr>
      <w:r w:rsidRPr="00941AED">
        <w:rPr>
          <w:rFonts w:cstheme="minorHAnsi"/>
        </w:rPr>
        <w:t>Satisfacción</w:t>
      </w:r>
      <w:r w:rsidRPr="00941AED">
        <w:rPr>
          <w:rFonts w:cstheme="minorHAnsi"/>
          <w:spacing w:val="-24"/>
        </w:rPr>
        <w:t xml:space="preserve"> </w:t>
      </w:r>
      <w:r w:rsidRPr="00941AED">
        <w:rPr>
          <w:rFonts w:cstheme="minorHAnsi"/>
        </w:rPr>
        <w:t>con</w:t>
      </w:r>
      <w:r w:rsidRPr="00941AED">
        <w:rPr>
          <w:rFonts w:cstheme="minorHAnsi"/>
          <w:spacing w:val="-23"/>
        </w:rPr>
        <w:t xml:space="preserve"> </w:t>
      </w:r>
      <w:r w:rsidRPr="00941AED">
        <w:rPr>
          <w:rFonts w:cstheme="minorHAnsi"/>
        </w:rPr>
        <w:t>los</w:t>
      </w:r>
      <w:r w:rsidRPr="00941AED">
        <w:rPr>
          <w:rFonts w:cstheme="minorHAnsi"/>
          <w:spacing w:val="-24"/>
        </w:rPr>
        <w:t xml:space="preserve"> </w:t>
      </w:r>
      <w:r w:rsidRPr="00941AED">
        <w:rPr>
          <w:rFonts w:cstheme="minorHAnsi"/>
        </w:rPr>
        <w:t>contenidos</w:t>
      </w:r>
      <w:r w:rsidRPr="00941AED">
        <w:rPr>
          <w:rFonts w:cstheme="minorHAnsi"/>
          <w:spacing w:val="-23"/>
        </w:rPr>
        <w:t xml:space="preserve"> </w:t>
      </w:r>
      <w:r w:rsidRPr="00941AED">
        <w:rPr>
          <w:rFonts w:cstheme="minorHAnsi"/>
        </w:rPr>
        <w:t>de</w:t>
      </w:r>
      <w:r w:rsidRPr="00941AED">
        <w:rPr>
          <w:rFonts w:cstheme="minorHAnsi"/>
          <w:spacing w:val="-24"/>
        </w:rPr>
        <w:t xml:space="preserve"> </w:t>
      </w:r>
      <w:r w:rsidRPr="00941AED">
        <w:rPr>
          <w:rFonts w:cstheme="minorHAnsi"/>
        </w:rPr>
        <w:t>publicidad</w:t>
      </w:r>
      <w:r w:rsidRPr="00941AED">
        <w:rPr>
          <w:rFonts w:cstheme="minorHAnsi"/>
          <w:spacing w:val="-23"/>
        </w:rPr>
        <w:t xml:space="preserve"> </w:t>
      </w:r>
      <w:r w:rsidRPr="00941AED">
        <w:rPr>
          <w:rFonts w:cstheme="minorHAnsi"/>
        </w:rPr>
        <w:t>activa</w:t>
      </w:r>
      <w:r w:rsidRPr="00941AED">
        <w:rPr>
          <w:rFonts w:cstheme="minorHAnsi"/>
          <w:spacing w:val="-24"/>
        </w:rPr>
        <w:t xml:space="preserve"> </w:t>
      </w:r>
      <w:r w:rsidRPr="00941AED">
        <w:rPr>
          <w:rFonts w:cstheme="minorHAnsi"/>
        </w:rPr>
        <w:t>ofrecidos</w:t>
      </w:r>
      <w:r w:rsidRPr="00941AED">
        <w:rPr>
          <w:rFonts w:cstheme="minorHAnsi"/>
          <w:spacing w:val="-23"/>
        </w:rPr>
        <w:t xml:space="preserve"> </w:t>
      </w:r>
      <w:r w:rsidRPr="00941AED">
        <w:rPr>
          <w:rFonts w:cstheme="minorHAnsi"/>
        </w:rPr>
        <w:t>en</w:t>
      </w:r>
      <w:r w:rsidRPr="00941AED">
        <w:rPr>
          <w:rFonts w:cstheme="minorHAnsi"/>
          <w:spacing w:val="-23"/>
        </w:rPr>
        <w:t xml:space="preserve"> </w:t>
      </w:r>
      <w:r w:rsidRPr="00941AED">
        <w:rPr>
          <w:rFonts w:cstheme="minorHAnsi"/>
        </w:rPr>
        <w:t>el</w:t>
      </w:r>
      <w:r w:rsidRPr="00941AED">
        <w:rPr>
          <w:rFonts w:cstheme="minorHAnsi"/>
          <w:spacing w:val="-24"/>
        </w:rPr>
        <w:t xml:space="preserve"> </w:t>
      </w:r>
      <w:r w:rsidRPr="00941AED">
        <w:rPr>
          <w:rFonts w:cstheme="minorHAnsi"/>
        </w:rPr>
        <w:t>Portal municipal</w:t>
      </w:r>
      <w:r w:rsidRPr="00941AED">
        <w:rPr>
          <w:rFonts w:cstheme="minorHAnsi"/>
          <w:spacing w:val="-24"/>
        </w:rPr>
        <w:t xml:space="preserve"> </w:t>
      </w:r>
      <w:r w:rsidRPr="00941AED">
        <w:rPr>
          <w:rFonts w:cstheme="minorHAnsi"/>
        </w:rPr>
        <w:t>de</w:t>
      </w:r>
      <w:r w:rsidRPr="00941AED">
        <w:rPr>
          <w:rFonts w:cstheme="minorHAnsi"/>
          <w:spacing w:val="-45"/>
        </w:rPr>
        <w:t xml:space="preserve"> </w:t>
      </w:r>
      <w:r w:rsidRPr="00941AED">
        <w:rPr>
          <w:rFonts w:cstheme="minorHAnsi"/>
          <w:spacing w:val="-3"/>
        </w:rPr>
        <w:t>Transpa</w:t>
      </w:r>
      <w:r w:rsidRPr="00941AED">
        <w:rPr>
          <w:rFonts w:cstheme="minorHAnsi"/>
        </w:rPr>
        <w:t>rencia.</w:t>
      </w:r>
      <w:r>
        <w:rPr>
          <w:rFonts w:cstheme="minorHAnsi"/>
        </w:rPr>
        <w:t xml:space="preserve"> Indicador: </w:t>
      </w:r>
      <w:r w:rsidRPr="00941AED">
        <w:rPr>
          <w:rFonts w:cstheme="minorHAnsi"/>
          <w:b/>
          <w:bCs/>
        </w:rPr>
        <w:t>Ninguna respuesta.</w:t>
      </w:r>
    </w:p>
    <w:p w14:paraId="3359B7E4" w14:textId="77777777" w:rsidR="006B437B" w:rsidRPr="00941AED" w:rsidRDefault="006B437B" w:rsidP="006B437B">
      <w:pPr>
        <w:pStyle w:val="Textoindependiente"/>
        <w:tabs>
          <w:tab w:val="left" w:pos="0"/>
        </w:tabs>
        <w:spacing w:line="259" w:lineRule="auto"/>
        <w:ind w:right="146"/>
        <w:jc w:val="both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5"/>
          <w:sz w:val="22"/>
          <w:szCs w:val="22"/>
        </w:rPr>
        <w:t>••</w:t>
      </w:r>
      <w:r w:rsidRPr="00941AED">
        <w:rPr>
          <w:rFonts w:asciiTheme="minorHAnsi" w:hAnsiTheme="minorHAnsi" w:cstheme="minorHAnsi"/>
          <w:color w:val="005EB8"/>
          <w:spacing w:val="-24"/>
          <w:w w:val="11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Indicador:</w:t>
      </w:r>
      <w:r w:rsidRPr="00941AED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puntuación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media</w:t>
      </w:r>
      <w:r w:rsidRPr="00941AE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</w:t>
      </w:r>
      <w:r w:rsidRPr="00941AE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las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respuestas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valoración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calidad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pacing w:val="-4"/>
          <w:sz w:val="22"/>
          <w:szCs w:val="22"/>
        </w:rPr>
        <w:t>infor</w:t>
      </w:r>
      <w:r w:rsidRPr="00941AED">
        <w:rPr>
          <w:rFonts w:asciiTheme="minorHAnsi" w:hAnsiTheme="minorHAnsi" w:cstheme="minorHAnsi"/>
          <w:sz w:val="22"/>
          <w:szCs w:val="22"/>
        </w:rPr>
        <w:t>mación</w:t>
      </w:r>
      <w:r w:rsidRPr="00941AE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que</w:t>
      </w:r>
      <w:r w:rsidRPr="00941AE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publicamos</w:t>
      </w:r>
      <w:r w:rsidRPr="00941AE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web</w:t>
      </w:r>
      <w:r w:rsidRPr="00941AE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municipal,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</w:t>
      </w:r>
      <w:r w:rsidRPr="00941AE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el</w:t>
      </w:r>
      <w:r w:rsidRPr="00941AE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pacing w:val="2"/>
          <w:sz w:val="22"/>
          <w:szCs w:val="22"/>
        </w:rPr>
        <w:t>apartado</w:t>
      </w:r>
      <w:r w:rsidRPr="00941AED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“Valora</w:t>
      </w:r>
      <w:r w:rsidRPr="00941AE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nuestra</w:t>
      </w:r>
      <w:r w:rsidRPr="00941AED">
        <w:rPr>
          <w:rFonts w:asciiTheme="minorHAnsi" w:hAnsiTheme="minorHAnsi" w:cstheme="minorHAnsi"/>
          <w:spacing w:val="-4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pacing w:val="-3"/>
          <w:sz w:val="22"/>
          <w:szCs w:val="22"/>
        </w:rPr>
        <w:t>Transpa</w:t>
      </w:r>
      <w:r w:rsidRPr="00941AED">
        <w:rPr>
          <w:rFonts w:asciiTheme="minorHAnsi" w:hAnsiTheme="minorHAnsi" w:cstheme="minorHAnsi"/>
          <w:sz w:val="22"/>
          <w:szCs w:val="22"/>
        </w:rPr>
        <w:t>rencia”.</w:t>
      </w:r>
    </w:p>
    <w:p w14:paraId="13F076FA" w14:textId="77777777" w:rsidR="006B437B" w:rsidRPr="00941AED" w:rsidRDefault="006B437B" w:rsidP="006B437B">
      <w:pPr>
        <w:pStyle w:val="Textoindependiente"/>
        <w:tabs>
          <w:tab w:val="left" w:pos="0"/>
        </w:tabs>
        <w:spacing w:line="277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0"/>
          <w:sz w:val="22"/>
          <w:szCs w:val="22"/>
        </w:rPr>
        <w:t xml:space="preserve">•• </w:t>
      </w:r>
      <w:r w:rsidRPr="00941AED">
        <w:rPr>
          <w:rFonts w:asciiTheme="minorHAnsi" w:hAnsiTheme="minorHAnsi" w:cstheme="minorHAnsi"/>
          <w:sz w:val="22"/>
          <w:szCs w:val="22"/>
        </w:rPr>
        <w:t>Compromiso: obtención de, al menos, una puntuación media de 7 sobre 10.</w:t>
      </w:r>
    </w:p>
    <w:p w14:paraId="0B1123CC" w14:textId="77777777" w:rsidR="006B437B" w:rsidRPr="00941AED" w:rsidRDefault="006B437B" w:rsidP="006B437B">
      <w:pPr>
        <w:pStyle w:val="Textoindependiente"/>
        <w:tabs>
          <w:tab w:val="left" w:pos="0"/>
        </w:tabs>
        <w:spacing w:before="7"/>
        <w:rPr>
          <w:rFonts w:asciiTheme="minorHAnsi" w:hAnsiTheme="minorHAnsi" w:cstheme="minorHAnsi"/>
          <w:sz w:val="22"/>
          <w:szCs w:val="22"/>
        </w:rPr>
      </w:pPr>
    </w:p>
    <w:p w14:paraId="2B970DD2" w14:textId="77777777" w:rsidR="006B437B" w:rsidRPr="00941AED" w:rsidRDefault="006B437B" w:rsidP="006B437B">
      <w:pPr>
        <w:pStyle w:val="Prrafodelista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/>
        <w:ind w:right="127"/>
        <w:contextualSpacing w:val="0"/>
        <w:rPr>
          <w:rFonts w:cstheme="minorHAnsi"/>
        </w:rPr>
      </w:pPr>
      <w:r w:rsidRPr="00941AED">
        <w:rPr>
          <w:rFonts w:cstheme="minorHAnsi"/>
        </w:rPr>
        <w:t>Contestación por escrito al 100% en un plazo máximo de 30 días de las quejas y sugerencias sobre Transparencia</w:t>
      </w:r>
      <w:r w:rsidRPr="00941AED">
        <w:rPr>
          <w:rFonts w:cstheme="minorHAnsi"/>
          <w:spacing w:val="-37"/>
        </w:rPr>
        <w:t xml:space="preserve"> </w:t>
      </w:r>
      <w:r w:rsidRPr="00941AED">
        <w:rPr>
          <w:rFonts w:cstheme="minorHAnsi"/>
        </w:rPr>
        <w:t>municipal.</w:t>
      </w:r>
      <w:r>
        <w:rPr>
          <w:rFonts w:cstheme="minorHAnsi"/>
        </w:rPr>
        <w:t xml:space="preserve"> Indicador: </w:t>
      </w:r>
      <w:r w:rsidRPr="00941AED">
        <w:rPr>
          <w:rFonts w:cstheme="minorHAnsi"/>
          <w:b/>
          <w:bCs/>
        </w:rPr>
        <w:t xml:space="preserve">Ninguna </w:t>
      </w:r>
      <w:r>
        <w:rPr>
          <w:rFonts w:cstheme="minorHAnsi"/>
          <w:b/>
          <w:bCs/>
        </w:rPr>
        <w:t>solicitud</w:t>
      </w:r>
      <w:r w:rsidRPr="00941AED">
        <w:rPr>
          <w:rFonts w:cstheme="minorHAnsi"/>
          <w:b/>
          <w:bCs/>
        </w:rPr>
        <w:t>.</w:t>
      </w:r>
    </w:p>
    <w:p w14:paraId="5CF9FA6B" w14:textId="77777777" w:rsidR="006B437B" w:rsidRPr="00941AED" w:rsidRDefault="006B437B" w:rsidP="006B437B">
      <w:pPr>
        <w:pStyle w:val="Textoindependiente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5"/>
          <w:sz w:val="22"/>
          <w:szCs w:val="22"/>
        </w:rPr>
        <w:t xml:space="preserve">•• </w:t>
      </w:r>
      <w:r w:rsidRPr="00941AED">
        <w:rPr>
          <w:rFonts w:asciiTheme="minorHAnsi" w:hAnsiTheme="minorHAnsi" w:cstheme="minorHAnsi"/>
          <w:sz w:val="22"/>
          <w:szCs w:val="22"/>
        </w:rPr>
        <w:t>Indicador: porcentaje de quejas y sugerencias resueltas en plazo.</w:t>
      </w:r>
    </w:p>
    <w:p w14:paraId="7D08BF7F" w14:textId="77777777" w:rsidR="006B437B" w:rsidRPr="00941AED" w:rsidRDefault="006B437B" w:rsidP="006B437B">
      <w:pPr>
        <w:pStyle w:val="Textoindependiente"/>
        <w:tabs>
          <w:tab w:val="left" w:pos="0"/>
        </w:tabs>
        <w:spacing w:before="22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0"/>
          <w:sz w:val="22"/>
          <w:szCs w:val="22"/>
        </w:rPr>
        <w:t xml:space="preserve">•• </w:t>
      </w:r>
      <w:r w:rsidRPr="00941AED">
        <w:rPr>
          <w:rFonts w:asciiTheme="minorHAnsi" w:hAnsiTheme="minorHAnsi" w:cstheme="minorHAnsi"/>
          <w:w w:val="105"/>
          <w:sz w:val="22"/>
          <w:szCs w:val="22"/>
        </w:rPr>
        <w:t>Compromiso: 100%.</w:t>
      </w:r>
    </w:p>
    <w:p w14:paraId="53A7692A" w14:textId="77777777" w:rsidR="006B437B" w:rsidRPr="00941AED" w:rsidRDefault="006B437B" w:rsidP="006B437B">
      <w:pPr>
        <w:pStyle w:val="Textoindependiente"/>
        <w:tabs>
          <w:tab w:val="left" w:pos="0"/>
        </w:tabs>
        <w:spacing w:before="8"/>
        <w:rPr>
          <w:rFonts w:asciiTheme="minorHAnsi" w:hAnsiTheme="minorHAnsi" w:cstheme="minorHAnsi"/>
          <w:sz w:val="22"/>
          <w:szCs w:val="22"/>
        </w:rPr>
      </w:pPr>
    </w:p>
    <w:p w14:paraId="587A5E2D" w14:textId="77777777" w:rsidR="006B437B" w:rsidRPr="00941AED" w:rsidRDefault="006B437B" w:rsidP="006B437B">
      <w:pPr>
        <w:pStyle w:val="Prrafodelista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before="1" w:after="0"/>
        <w:ind w:right="129"/>
        <w:contextualSpacing w:val="0"/>
        <w:rPr>
          <w:rFonts w:cstheme="minorHAnsi"/>
        </w:rPr>
      </w:pPr>
      <w:r w:rsidRPr="00941AED">
        <w:rPr>
          <w:rFonts w:cstheme="minorHAnsi"/>
        </w:rPr>
        <w:t>Elaboración de una Memoria anual de la Transparencia que recoja información cuantitativa y cualitativa sobre la transparencia activa y</w:t>
      </w:r>
      <w:r w:rsidRPr="00941AED">
        <w:rPr>
          <w:rFonts w:cstheme="minorHAnsi"/>
          <w:spacing w:val="-15"/>
        </w:rPr>
        <w:t xml:space="preserve"> </w:t>
      </w:r>
      <w:r w:rsidRPr="00941AED">
        <w:rPr>
          <w:rFonts w:cstheme="minorHAnsi"/>
        </w:rPr>
        <w:t>pasiva.</w:t>
      </w:r>
      <w:r>
        <w:rPr>
          <w:rFonts w:cstheme="minorHAnsi"/>
        </w:rPr>
        <w:t xml:space="preserve"> Acceder a las memorias anuales de transparencia.</w:t>
      </w:r>
    </w:p>
    <w:p w14:paraId="697BD018" w14:textId="77777777" w:rsidR="006B437B" w:rsidRPr="00941AED" w:rsidRDefault="006B437B" w:rsidP="006B437B">
      <w:pPr>
        <w:pStyle w:val="Textoindependiente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0"/>
          <w:sz w:val="22"/>
          <w:szCs w:val="22"/>
        </w:rPr>
        <w:t xml:space="preserve">•• </w:t>
      </w:r>
      <w:r w:rsidRPr="00941AED">
        <w:rPr>
          <w:rFonts w:asciiTheme="minorHAnsi" w:hAnsiTheme="minorHAnsi" w:cstheme="minorHAnsi"/>
          <w:sz w:val="22"/>
          <w:szCs w:val="22"/>
        </w:rPr>
        <w:t xml:space="preserve">Compromiso: publicación de la memoria antes del 31 de </w:t>
      </w:r>
      <w:proofErr w:type="gramStart"/>
      <w:r w:rsidRPr="00941AED">
        <w:rPr>
          <w:rFonts w:asciiTheme="minorHAnsi" w:hAnsiTheme="minorHAnsi" w:cstheme="minorHAnsi"/>
          <w:sz w:val="22"/>
          <w:szCs w:val="22"/>
        </w:rPr>
        <w:t>Marzo</w:t>
      </w:r>
      <w:proofErr w:type="gramEnd"/>
      <w:r w:rsidRPr="00941AED">
        <w:rPr>
          <w:rFonts w:asciiTheme="minorHAnsi" w:hAnsiTheme="minorHAnsi" w:cstheme="minorHAnsi"/>
          <w:sz w:val="22"/>
          <w:szCs w:val="22"/>
        </w:rPr>
        <w:t xml:space="preserve"> del año siguiente.</w:t>
      </w:r>
    </w:p>
    <w:p w14:paraId="51C43B15" w14:textId="4DEB0A33" w:rsidR="006B437B" w:rsidRDefault="006B437B" w:rsidP="006B437B">
      <w:r w:rsidRPr="00941AED">
        <w:rPr>
          <w:rFonts w:cstheme="minorHAnsi"/>
          <w:color w:val="005EB8"/>
          <w:w w:val="115"/>
        </w:rPr>
        <w:t xml:space="preserve">•• </w:t>
      </w:r>
      <w:r w:rsidRPr="00941AED">
        <w:rPr>
          <w:rFonts w:cstheme="minorHAnsi"/>
        </w:rPr>
        <w:t>Nota: estas memorias comenzarán a realizarse en relación con el ejercicio 2017</w:t>
      </w:r>
    </w:p>
    <w:p w14:paraId="27FC5300" w14:textId="7ABEFFD8" w:rsidR="006B437B" w:rsidRDefault="006B437B">
      <w:r>
        <w:br w:type="page"/>
      </w:r>
    </w:p>
    <w:p w14:paraId="0C6A07F8" w14:textId="7ED4BBF3" w:rsidR="006B437B" w:rsidRPr="006B437B" w:rsidRDefault="006B437B" w:rsidP="006B437B">
      <w:pPr>
        <w:pStyle w:val="Prrafodelista"/>
        <w:numPr>
          <w:ilvl w:val="0"/>
          <w:numId w:val="5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SOLICITUDES A TRANSPARENCIA</w:t>
      </w:r>
    </w:p>
    <w:tbl>
      <w:tblPr>
        <w:tblW w:w="9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2"/>
        <w:gridCol w:w="1323"/>
        <w:gridCol w:w="1033"/>
        <w:gridCol w:w="1177"/>
        <w:gridCol w:w="5091"/>
      </w:tblGrid>
      <w:tr w:rsidR="00F022F7" w:rsidRPr="00F022F7" w14:paraId="0B1CE620" w14:textId="77777777" w:rsidTr="00F022F7">
        <w:trPr>
          <w:trHeight w:val="30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7B9E216E" w14:textId="1C93591B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CODIGO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7C7561DB" w14:textId="5BCE2943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SOLICITANTE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3E381A27" w14:textId="4347CC9D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FECHA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09500CEF" w14:textId="15BF75BB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ESTADO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5F0CDA3B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SOL_DESCRIPCION</w:t>
            </w:r>
          </w:p>
        </w:tc>
      </w:tr>
      <w:tr w:rsidR="00F022F7" w:rsidRPr="00F022F7" w14:paraId="5E0CF027" w14:textId="77777777" w:rsidTr="00F022F7">
        <w:trPr>
          <w:trHeight w:val="1500"/>
        </w:trPr>
        <w:tc>
          <w:tcPr>
            <w:tcW w:w="1072" w:type="dxa"/>
            <w:tcBorders>
              <w:top w:val="single" w:sz="4" w:space="0" w:color="D0D7E5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6EB5012F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2020_001</w:t>
            </w:r>
          </w:p>
        </w:tc>
        <w:tc>
          <w:tcPr>
            <w:tcW w:w="132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30FB64AE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TSJ</w:t>
            </w:r>
          </w:p>
        </w:tc>
        <w:tc>
          <w:tcPr>
            <w:tcW w:w="103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375243C0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20200102</w:t>
            </w:r>
          </w:p>
        </w:tc>
        <w:tc>
          <w:tcPr>
            <w:tcW w:w="1177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69FDDCBD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09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4B0A1D25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CONTRATO O CONVENIO CON ESCUELAS SAFA DE INMUEBLE EN CALLE CEPA 1. -EXP #001/2020 </w:t>
            </w:r>
          </w:p>
        </w:tc>
      </w:tr>
      <w:tr w:rsidR="00F022F7" w:rsidRPr="00F022F7" w14:paraId="0D1F9137" w14:textId="77777777" w:rsidTr="00F022F7">
        <w:trPr>
          <w:trHeight w:val="18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3165EE99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2020_002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2E7F22AC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RSM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E61F813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20200102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6F76D7B4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3D3DF653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SOLICITAN: PREGUNTAS RELACIONADAS CON PRUEBAS DE ACCESO A TECNICOS DE ADMINISTRACIÓN GENERAL (A1) – LIBRE Y OTRAS PUBLICITADAS EN BOP. -EXP #</w:t>
            </w:r>
          </w:p>
        </w:tc>
      </w:tr>
      <w:tr w:rsidR="00F022F7" w:rsidRPr="00F022F7" w14:paraId="32BAA119" w14:textId="77777777" w:rsidTr="00F022F7">
        <w:trPr>
          <w:trHeight w:val="18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F12B443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2020_004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B9A3A8A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46C4B5EC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20200103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383E6E5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763D8F98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ASUNTOS VARIOS LIMPIEZA, RECOGIDA RESIDUOS, URBASER E INTERVENCIÓN. -EXP #004/2020 (SOLICITUD ADJUNTA) </w:t>
            </w:r>
          </w:p>
        </w:tc>
      </w:tr>
      <w:tr w:rsidR="00F022F7" w:rsidRPr="00F022F7" w14:paraId="08A94B3D" w14:textId="77777777" w:rsidTr="00F022F7">
        <w:trPr>
          <w:trHeight w:val="18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3CC2FEB2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2020_005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FB1B880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TSJ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7FFFC510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237EA5B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6265C22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LISTADO SERVICIOS REALIZADOS POR LA POLICIA LOCAL ENTIDADES RELIGIOSAS DURANTE 2019. -EXP #005/2020 (SOLICITUD ADJUNTA) </w:t>
            </w:r>
          </w:p>
        </w:tc>
      </w:tr>
      <w:tr w:rsidR="00F022F7" w:rsidRPr="00F022F7" w14:paraId="67216DB6" w14:textId="77777777" w:rsidTr="00F022F7">
        <w:trPr>
          <w:trHeight w:val="21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61B81031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2020_006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6D520802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7F0A1741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20200109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412B136C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2C94E4FC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CERTIFICADOS VIGENTES DEL PASO DE LA ITV DE CADA UNO DE LOS AUTOBUSES QUE PRESTAN EL SERVICIO DE TRANSPORTE COLECTIVO URBANO. EXP </w:t>
            </w:r>
          </w:p>
        </w:tc>
      </w:tr>
      <w:tr w:rsidR="00F022F7" w:rsidRPr="00F022F7" w14:paraId="15F70D1C" w14:textId="77777777" w:rsidTr="00F022F7">
        <w:trPr>
          <w:trHeight w:val="21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87ADAFA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2020_007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6C2F65F6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71677098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20200109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28577C85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3F50B330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SOLICITAN: DATOS ENVIADOS PARA LA SOLICITUD DE LA SUBVENCIÓN AL TRANSPORTE COLECTIVO URBANO DE LOS CINCO ÚLTIMOS AÑOS. EXP #007/2020 (SOLICIT</w:t>
            </w:r>
          </w:p>
        </w:tc>
      </w:tr>
      <w:tr w:rsidR="00F022F7" w:rsidRPr="00F022F7" w14:paraId="7618B685" w14:textId="77777777" w:rsidTr="00F022F7">
        <w:trPr>
          <w:trHeight w:val="18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41BEA863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2020_009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4A4EC72A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4B3B70FF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426ABF34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435FC32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DETALLES APROBACIÓN GASTO Y RECONOCIMIENTO DE OBLIGACIÓN AQUAJEREZ, S. L., JGL 30.12.2019. -EXP #009/2020 (SOLICITUD ADJUNTA) </w:t>
            </w:r>
          </w:p>
        </w:tc>
      </w:tr>
      <w:tr w:rsidR="00F022F7" w:rsidRPr="00F022F7" w14:paraId="5E7455F5" w14:textId="77777777" w:rsidTr="00F022F7">
        <w:trPr>
          <w:trHeight w:val="18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2D1EFA8A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2020_011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87E3B1B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3DAE2C69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20200115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DEA9B6C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C5971ED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CONTRATOS VIGENTES PARA SUMINISTRO DE ENERGÍA ELÉCTRICA. -EXP #011/2020 (SOLICITUD ADJUNTA) </w:t>
            </w:r>
          </w:p>
        </w:tc>
      </w:tr>
      <w:tr w:rsidR="00F022F7" w:rsidRPr="00F022F7" w14:paraId="2C124E70" w14:textId="77777777" w:rsidTr="00F022F7">
        <w:trPr>
          <w:trHeight w:val="21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30126F12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2020_012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4E3BE1ED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COS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6A571983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20200116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2A7A9D51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3CF20764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SOLICITAN: DATOS DEL NÚMERO DE VIAJEROS EN AUTOBÚS URBANO EN LOS ÚLTIMOS AÑOS. SI PUDIERA SER, ME GUSTARÍA TAMBIÉN SABER EL NÚMERO DE VIAJERO</w:t>
            </w:r>
          </w:p>
        </w:tc>
      </w:tr>
      <w:tr w:rsidR="00F022F7" w:rsidRPr="00F022F7" w14:paraId="75A7AEB3" w14:textId="77777777" w:rsidTr="00F022F7">
        <w:trPr>
          <w:trHeight w:val="21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557E0A0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2020_014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27512DF9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705D66BF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20200123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4A3B9D8E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6C182747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SOLICITAN: GASTOS EN PUBLICIDAD DURANTE EL AÑO 2019 DEL AYUNTAMIENTO, Y DE LAS SOCIEDADES MERCANTILES, ENTIDADES PÚBLICAS EMPRESARIALES, FUND</w:t>
            </w:r>
          </w:p>
        </w:tc>
      </w:tr>
      <w:tr w:rsidR="00F022F7" w:rsidRPr="00F022F7" w14:paraId="0E91C3F3" w14:textId="77777777" w:rsidTr="00F022F7">
        <w:trPr>
          <w:trHeight w:val="18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3CE5F60C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2020_015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D1D0F49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3EE0570F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20200122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3F78B7BC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52D869C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INVERSIONES AQUAJEREZ 2019, MEJORAS Y CAMPAÑA/S COMUNICACIÓN. -EXP #015/2020 (SOLICITUD ADJUNTA) </w:t>
            </w:r>
          </w:p>
        </w:tc>
      </w:tr>
      <w:tr w:rsidR="00F022F7" w:rsidRPr="00F022F7" w14:paraId="357DE1AA" w14:textId="77777777" w:rsidTr="00F022F7">
        <w:trPr>
          <w:trHeight w:val="21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916FA60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18FF816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B2D3B36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20200127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31454A94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Denegada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4A4ADFF0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SOLICITAN: EXPEDIENTE COMPLETO JGL 17/1/20 SOBRE LA CONSTRUCCIÓN DE CENTRO POLIVALENTE DE NUEVAS TECNOLOGÍAS (SOLICIUD ADJUNTA) -EXP #019/202</w:t>
            </w:r>
          </w:p>
        </w:tc>
      </w:tr>
      <w:tr w:rsidR="00F022F7" w:rsidRPr="00F022F7" w14:paraId="3A52DCD3" w14:textId="77777777" w:rsidTr="00F022F7">
        <w:trPr>
          <w:trHeight w:val="18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39470AAE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2020_020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75717978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D4DDCA5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20200127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4F1656B8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Trasladado externo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2709B433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SOLICITAN, EN SÍNTESIS: CONTRATOS MENORES EFECTUADOS POR EL CONSORCIO DE BOMBEROS DE LA PROVINCIA DE CÁDIZ EN LOS ÚLTIMOS CINCO AÑOS. -EXP #0</w:t>
            </w:r>
          </w:p>
        </w:tc>
      </w:tr>
      <w:tr w:rsidR="00F022F7" w:rsidRPr="00F022F7" w14:paraId="24ADF7FF" w14:textId="77777777" w:rsidTr="00F022F7">
        <w:trPr>
          <w:trHeight w:val="21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7EE4B65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2020_021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2BCF12C5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420FE86E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20200127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7754AE22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Trasladado externo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6A936F5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SOLICITAN, EN SÍNTESIS: ACTAS COMPLETAS CON DOCUMENTACIÓN ADJUNTA DE LAS REUNIONES ORDINARIAS Y EXTRAORDINARIAS DEL CONSORCIO DE BOMBEROS DE </w:t>
            </w:r>
          </w:p>
        </w:tc>
      </w:tr>
      <w:tr w:rsidR="00F022F7" w:rsidRPr="00F022F7" w14:paraId="4DCA8A26" w14:textId="77777777" w:rsidTr="00F022F7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410FC4CF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2020_022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4FE0481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GBL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6FFF9164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20200130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3A79A2F0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Denegada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676CA388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gramStart"/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CÓMO SE PUEDE SOLICITAR LOS BADENES?</w:t>
            </w:r>
            <w:proofErr w:type="gramEnd"/>
          </w:p>
        </w:tc>
      </w:tr>
      <w:tr w:rsidR="00F022F7" w:rsidRPr="00F022F7" w14:paraId="2F01D1AC" w14:textId="77777777" w:rsidTr="00F022F7">
        <w:trPr>
          <w:trHeight w:val="15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6E22A34D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2020_031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41DFB676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AHFC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3E679F83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20200214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285F4BD8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6AED5C7B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INMUEBLES MUNICIPALES SIN ACTIVIDAD. -EXP #031/2020 (SOLICITUD ADJUNTA) </w:t>
            </w:r>
          </w:p>
        </w:tc>
      </w:tr>
      <w:tr w:rsidR="00F022F7" w:rsidRPr="00F022F7" w14:paraId="446925D2" w14:textId="77777777" w:rsidTr="00F022F7">
        <w:trPr>
          <w:trHeight w:val="15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73D5780A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2020_032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F6B1F8D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2BA6513F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20200217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26879C61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3B86FB72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SOLICITAN: CONTRATO/S CAMPAÑA "SIENTE EL ALMA DE JEREZ". -EXP #032/2020 (SOLICITUD ADJUNTA)</w:t>
            </w:r>
          </w:p>
        </w:tc>
      </w:tr>
      <w:tr w:rsidR="00F022F7" w:rsidRPr="00F022F7" w14:paraId="5759D861" w14:textId="77777777" w:rsidTr="00F022F7">
        <w:trPr>
          <w:trHeight w:val="15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0DCC83A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2020_034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0FA11DF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AHFC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48C3F5A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20200219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63672108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66B243C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LICENCIAS CONSTRUCCIÓN DE VIVIENDAS 2000-20019. -EXP #034/2020 (SOLICITUD ADJUNTA) </w:t>
            </w:r>
          </w:p>
        </w:tc>
      </w:tr>
      <w:tr w:rsidR="00F022F7" w:rsidRPr="00F022F7" w14:paraId="02E99379" w14:textId="77777777" w:rsidTr="00F022F7">
        <w:trPr>
          <w:trHeight w:val="15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2CCEDF20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2020_038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75298F5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6C2A9AC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20200302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4F40DF2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21C7A3F4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SOLICITAN, EN SÍNTESIS: DIFERENTES DATOS MASA ARBÓREA 2019. -EXP #038/2020 (SOLICITUD ADJUNTA) </w:t>
            </w:r>
          </w:p>
        </w:tc>
      </w:tr>
      <w:tr w:rsidR="00F022F7" w:rsidRPr="00F022F7" w14:paraId="3D1A8EA0" w14:textId="77777777" w:rsidTr="00F022F7">
        <w:trPr>
          <w:trHeight w:val="15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5CB358A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2020_040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6FD1CBE5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E87FC16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20200302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21DEC76A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7A94E4CD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SOLICITAN, EN SÍNTESIS: VARIOS ACUERDOS JGL REFERENTES AL PLAN ERACIS. -EXP #040/2020 (SOLICITUD ADJUNTA) </w:t>
            </w:r>
          </w:p>
        </w:tc>
      </w:tr>
      <w:tr w:rsidR="00F022F7" w:rsidRPr="00F022F7" w14:paraId="5E6085F4" w14:textId="77777777" w:rsidTr="00F022F7">
        <w:trPr>
          <w:trHeight w:val="18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3EDE573B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2020_041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72C55ABB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836B225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20200302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55CF2D0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9DBBFF8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SOLICITAN, EN SÍNTESIS: REGISTRO MUNICIPAL DE DEMANDANTES DE VIVIENDAS PROTEGIDAS. -EXP #041/2020 (SOLICITUD ADJUNTA) </w:t>
            </w:r>
          </w:p>
        </w:tc>
      </w:tr>
      <w:tr w:rsidR="00F022F7" w:rsidRPr="00F022F7" w14:paraId="30990588" w14:textId="77777777" w:rsidTr="00F022F7">
        <w:trPr>
          <w:trHeight w:val="18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37FFBAF5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2020_042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68B41042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ALDJ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EE0AA36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20200302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6BEECB95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4304F788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SOLICITAN, EN SÍNTESIS: PROTOCOLO COLABORACION AYTO Y FRATERNIDAD IGLESIAS EVANGÉLICAS, JGL 15/11/2018. -EXP #042/2020 (SOLICITUD ADJUNTA) </w:t>
            </w:r>
          </w:p>
        </w:tc>
      </w:tr>
      <w:tr w:rsidR="00F022F7" w:rsidRPr="00F022F7" w14:paraId="6D66B42F" w14:textId="77777777" w:rsidTr="00F022F7">
        <w:trPr>
          <w:trHeight w:val="21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7976062C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2020_045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3FD7C909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4482C45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20200309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6FD73046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2D63EC23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SOLICITAN, EN SÍNTESIS: CONVENIO CON RED ELÉCTRICA DE ESPAÑA S.A.U y "PROYECTO VEHÍCULOS ELÉCTRICOS" DE DICHO CONVENIO. -EXP #045/2020 (SOLIC</w:t>
            </w:r>
          </w:p>
        </w:tc>
      </w:tr>
      <w:tr w:rsidR="00F022F7" w:rsidRPr="00F022F7" w14:paraId="342169E8" w14:textId="77777777" w:rsidTr="00F022F7">
        <w:trPr>
          <w:trHeight w:val="12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81B5521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2020_049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6B9D95BF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GMP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786BA86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20200311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26AE5D28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Trasladado externo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A387D09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SOLICITA EXPEDIENTE COMPLETO DE LA SUBVENCION NORMATIVA A LA ELA QUE PRESIDE POR PARTE DE LA DIPUTACION DE CADIZ EN LOS EJERCICIOS 2018 Y 2019 </w:t>
            </w:r>
          </w:p>
        </w:tc>
      </w:tr>
      <w:tr w:rsidR="00F022F7" w:rsidRPr="00F022F7" w14:paraId="328DB287" w14:textId="77777777" w:rsidTr="00F022F7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0E8C67F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2020_054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7D13A81C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CCC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7625404B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20200420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E2067DF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C3D9BC6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</w:t>
            </w:r>
          </w:p>
        </w:tc>
      </w:tr>
      <w:tr w:rsidR="00F022F7" w:rsidRPr="00F022F7" w14:paraId="6B7CF5F3" w14:textId="77777777" w:rsidTr="00F022F7">
        <w:trPr>
          <w:trHeight w:val="18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106B658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2020_059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798E0483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8501EC9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20200422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4B9DA84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3900B718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SOLICITAN, EN SÍNTESIS: INFORME MINISTERIO DE HACIENDA SOBRE PRESUPUESTO 2020. -EXP #059/2020 (SOLICITUD ADJUNTA) </w:t>
            </w:r>
          </w:p>
        </w:tc>
      </w:tr>
      <w:tr w:rsidR="00F022F7" w:rsidRPr="00F022F7" w14:paraId="71AE0B1E" w14:textId="77777777" w:rsidTr="00F022F7">
        <w:trPr>
          <w:trHeight w:val="6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33F44A23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2020_061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3DCCF90E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EEAC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7B7B6DD7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4931D68D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800CC65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VARIOS SOBRE RECOGIDA DE RESIDUOS, NORMATIVAS, ETC DE MEDIO AMBIENTE.</w:t>
            </w:r>
          </w:p>
        </w:tc>
      </w:tr>
      <w:tr w:rsidR="00F022F7" w:rsidRPr="00F022F7" w14:paraId="2C153D08" w14:textId="77777777" w:rsidTr="00F022F7">
        <w:trPr>
          <w:trHeight w:val="18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3CED623A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2020_062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79DE2D4C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JPT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B7CC1D5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20200506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C24E0B8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DCDD29B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SOLICITAN, EN SÍNTESIS: INFORMES PROYECTO PLAZA ESTEVE Y PLAZA VARGAS. -EXP #062/2020 (SOLICITUD ADJUNTA) </w:t>
            </w:r>
          </w:p>
        </w:tc>
      </w:tr>
      <w:tr w:rsidR="00F022F7" w:rsidRPr="00F022F7" w14:paraId="065255B1" w14:textId="77777777" w:rsidTr="00F022F7">
        <w:trPr>
          <w:trHeight w:val="18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45D322A3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2020_066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4FE4B309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3B548B9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20200512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2CB39CA0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18C818B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SOLICITAN, EN SÍNTESIS: EXPEDIENTE COMPLETO LIQUIDACIÓN DEL PRESUPUESTO DE 2019. -EXP #066/2020 (SOLICITUD ADJUNTA) </w:t>
            </w:r>
          </w:p>
        </w:tc>
      </w:tr>
      <w:tr w:rsidR="00F022F7" w:rsidRPr="00F022F7" w14:paraId="504910A4" w14:textId="77777777" w:rsidTr="00F022F7">
        <w:trPr>
          <w:trHeight w:val="21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FAE1084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2020_069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73BC532D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BRM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ACFE13F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20200514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3400DB5F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FEC88CE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SOLICITAN, EN SÍNTESIS: ACUERDO QUE ESTABLECE LAS CONDICIONES DE FACTURACIÓN POR LA PRESTACIÓN DEL SERVICIO DE AGUA EN ALTA Y DEPURACIÓN EN L</w:t>
            </w:r>
          </w:p>
        </w:tc>
      </w:tr>
      <w:tr w:rsidR="00F022F7" w:rsidRPr="00F022F7" w14:paraId="3C98FBDE" w14:textId="77777777" w:rsidTr="00F022F7">
        <w:trPr>
          <w:trHeight w:val="18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E103A33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2020_072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6F95691A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BRM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1EDFB96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20200515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31D98E1F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22E12EF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SOLICITAN, EN SÍNTESIS: EXPEDIENTE CONVENIO TRASPASO AGUA ELA TORRECERA 22-2-2020 -EXP #072/2020 (SOLICITUD ADJUNTA) </w:t>
            </w:r>
          </w:p>
        </w:tc>
      </w:tr>
      <w:tr w:rsidR="00F022F7" w:rsidRPr="00F022F7" w14:paraId="69569E0C" w14:textId="77777777" w:rsidTr="00F022F7">
        <w:trPr>
          <w:trHeight w:val="18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4035176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2020_073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E58F63C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BRM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5EB1185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20200515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360BFE39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524A18F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SOLICITAN, EN SÍNTESIS: RESOLUCIONES O ACUERDOS APROBACION FACTURAS AGUA ELA TORRECERA -EXP #073/2020 (SOLICITUD ADJUNTA) </w:t>
            </w:r>
          </w:p>
        </w:tc>
      </w:tr>
      <w:tr w:rsidR="00F022F7" w:rsidRPr="00F022F7" w14:paraId="193A501F" w14:textId="77777777" w:rsidTr="00F022F7">
        <w:trPr>
          <w:trHeight w:val="15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3AFA2DEB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2020_075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2AC05801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FAAJ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2FFCEAB7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20200520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4C54BD8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6FFB5D61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SOLICITAN, EN SÍNTESIS: PLAN MUNICIPAL CONTRA EL CAMBIO CLIMATICO. -EXP #075/2020 (SOLICITUD ADJUNTA) </w:t>
            </w:r>
          </w:p>
        </w:tc>
      </w:tr>
      <w:tr w:rsidR="00F022F7" w:rsidRPr="00F022F7" w14:paraId="054B40E7" w14:textId="77777777" w:rsidTr="00F022F7">
        <w:trPr>
          <w:trHeight w:val="18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6D206EBB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2020_076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044E1FD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3D9E69AC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20200522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148BF42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EDDFD4C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SOLICITAN, EN SÍNTESIS: INVERSIÓN EN RENOVACION DE REDES DE ABASTECIMIENTO EN </w:t>
            </w:r>
            <w:proofErr w:type="gramStart"/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C.CARMEN</w:t>
            </w:r>
            <w:proofErr w:type="gramEnd"/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Y C. CHAPINERIA -EXP #076/2020 (SOLICITUD ADJUNTA) </w:t>
            </w:r>
          </w:p>
        </w:tc>
      </w:tr>
      <w:tr w:rsidR="00F022F7" w:rsidRPr="00F022F7" w14:paraId="366E0078" w14:textId="77777777" w:rsidTr="00F022F7">
        <w:trPr>
          <w:trHeight w:val="18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33059943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2020_077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78D573C8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CMP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2FC7B4B2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20200522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B6BE004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47DBAA5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SOLICITAN, EN SÍNTESIS: DOCUMENTACIÓN VARIA DE ECONOMÍA Y HACIENDA DE 2005, 2009 Y 2012. -EXP #066/2020 (SOLICITUD ADJUNTA) </w:t>
            </w:r>
          </w:p>
        </w:tc>
      </w:tr>
      <w:tr w:rsidR="00F022F7" w:rsidRPr="00F022F7" w14:paraId="6A5E3FA3" w14:textId="77777777" w:rsidTr="00F022F7">
        <w:trPr>
          <w:trHeight w:val="18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3514BBBC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2020_079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7772E15A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JPT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D3C3388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20200527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991A95E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441B677F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SOLICITAN, EN SÍNTESIS: ADOQUINES RETIRADOS DE LA SEMIPEATONALIZACIÓN DE PZ. ANGUSTIAS -EXP #079/2020 (SOLICITUD ADJUNTA) </w:t>
            </w:r>
          </w:p>
        </w:tc>
      </w:tr>
      <w:tr w:rsidR="00F022F7" w:rsidRPr="00F022F7" w14:paraId="4F0AF109" w14:textId="77777777" w:rsidTr="00F022F7">
        <w:trPr>
          <w:trHeight w:val="9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3CBC3B83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2020_096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C43EEA1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ABB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75264863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20200619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8B3FD1E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Denegada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C024B2F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Me gustaría saber la puntuación obtenida en la lista de trabajadoras sociales, del </w:t>
            </w:r>
            <w:proofErr w:type="spellStart"/>
            <w:proofErr w:type="gramStart"/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Eracis,ya</w:t>
            </w:r>
            <w:proofErr w:type="spellEnd"/>
            <w:proofErr w:type="gramEnd"/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que estoy excluida.</w:t>
            </w:r>
          </w:p>
        </w:tc>
      </w:tr>
      <w:tr w:rsidR="00F022F7" w:rsidRPr="00F022F7" w14:paraId="127F0BAB" w14:textId="77777777" w:rsidTr="00F022F7">
        <w:trPr>
          <w:trHeight w:val="18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71CDD17D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2020_097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7FEAA5D6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BBA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67E905A4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20200623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718A4B01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616C4AD1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SOLICITAN, EN SÍNTESIS: LISTADO DE BAREMACIÓN CON PUNTUACIÓN DE LA ERACIS-EXP 2020/097 (SOLICITUD ADJUNTA)</w:t>
            </w:r>
          </w:p>
        </w:tc>
      </w:tr>
      <w:tr w:rsidR="00F022F7" w:rsidRPr="00F022F7" w14:paraId="15F99C10" w14:textId="77777777" w:rsidTr="00F022F7">
        <w:trPr>
          <w:trHeight w:val="18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2EEF6D7F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2020_099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32487AD4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SMA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219CDAC1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20200624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980D962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7F205213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SOLICITAN, EN SÍNTESIS: INFORMACIÓN SOBRE LA LICITACIÓN DE LA CONCESIÓN DE </w:t>
            </w:r>
            <w:proofErr w:type="gramStart"/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AGUA.-</w:t>
            </w:r>
            <w:proofErr w:type="gramEnd"/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EXP 2020/099 (SOLICITUD ADJUNTA) </w:t>
            </w:r>
          </w:p>
        </w:tc>
      </w:tr>
      <w:tr w:rsidR="00F022F7" w:rsidRPr="00F022F7" w14:paraId="7D889A44" w14:textId="77777777" w:rsidTr="00F022F7">
        <w:trPr>
          <w:trHeight w:val="18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23E4E0B7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2020_108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E8D8A39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HBA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36FC79F5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20200717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EDF9043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31AE0F2A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SOLICITAN, EN SÍNTESIS: PERMISO DE EMPRESA JARDINES PARA CIRCULAR POR CARRIL BICI EN PUERTAS DEL SUR. -EXP #108/2020 (SOLICITUD ADJUNTA) </w:t>
            </w:r>
          </w:p>
        </w:tc>
      </w:tr>
      <w:tr w:rsidR="00F022F7" w:rsidRPr="00F022F7" w14:paraId="56021EBD" w14:textId="77777777" w:rsidTr="00F022F7">
        <w:trPr>
          <w:trHeight w:val="21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7C932500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2020_109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33FF6C68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CBP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68EEB1E9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20200720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282C3992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43A96E88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SOLICITAN, EN SÍNTESIS: INFORME JURÍDICO E INFORME DIRECTORA FUNDACIÓN CENTRO ACOGIDA SAN JOSE QUE MOTIVARON CESE. -EXP 2020/109 (SOLICITUD A</w:t>
            </w:r>
          </w:p>
        </w:tc>
      </w:tr>
      <w:tr w:rsidR="00F022F7" w:rsidRPr="00F022F7" w14:paraId="62C2A13F" w14:textId="77777777" w:rsidTr="00F022F7">
        <w:trPr>
          <w:trHeight w:val="18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2A620F81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2020_114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EF98F59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BRM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6FD07C0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20200803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41F0FFE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36B54270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SOLICITAN, EN SÍNTESIS: VISTA Y COPIA DEL ACUERDO FIRMADO ENTRE EL AYUNTAMIENTO DE JEREZ Y AQUAJEREZ EN FEBRERO DE 2019, SOBRE LAS CONDIDIONE</w:t>
            </w:r>
          </w:p>
        </w:tc>
      </w:tr>
      <w:tr w:rsidR="00F022F7" w:rsidRPr="00F022F7" w14:paraId="20460AE7" w14:textId="77777777" w:rsidTr="00F022F7">
        <w:trPr>
          <w:trHeight w:val="18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FB0D091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2020_117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D3E2CFC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TSJ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75507F02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20200811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2C256A29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3266793E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SOLICITAN, EN SÍNTESIS: SOBRE EXENCIÓN INDIVIDUAL PAGO LICENCIAS DE OBRAS EN INMUEBLES RELIGIOSOS DESDE 1 DE ENERO 2015 HASTA JUNIO 2020. -EX</w:t>
            </w:r>
          </w:p>
        </w:tc>
      </w:tr>
      <w:tr w:rsidR="00F022F7" w:rsidRPr="00F022F7" w14:paraId="45F34B85" w14:textId="77777777" w:rsidTr="00F022F7">
        <w:trPr>
          <w:trHeight w:val="21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3A1D0F6B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2020_118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7E54B00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BRM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27AEB49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20200812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40A11068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7DFF4B28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SOLICITAN, EN SÍNTESIS: COPIA RESOLUCIONES/ ACUERDOS APRUEBAN FACTURAS DE AQUAJEREZ S.L, ABASTECIMIENTO DE AGUA EN ALTA Y/O DEPURACIÓN EN TOR</w:t>
            </w:r>
          </w:p>
        </w:tc>
      </w:tr>
      <w:tr w:rsidR="00F022F7" w:rsidRPr="00F022F7" w14:paraId="44B92EEE" w14:textId="77777777" w:rsidTr="00F022F7">
        <w:trPr>
          <w:trHeight w:val="21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21A50F40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2020_119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446CD3C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BRM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3B3C5F79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20200812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6277548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2CB1A36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SOLICITAN, EN SÍNTESIS: COPIA RESOLUCIONES/ ACUERDOS APRUEBAN FACTURAS DE AQUAJEREZ S.L, ABASTECIMIENTO DE AGUA EN ALTA Y/O DEPURACIÓN EN TOR</w:t>
            </w:r>
          </w:p>
        </w:tc>
      </w:tr>
      <w:tr w:rsidR="00F022F7" w:rsidRPr="00F022F7" w14:paraId="5598C88C" w14:textId="77777777" w:rsidTr="00F022F7">
        <w:trPr>
          <w:trHeight w:val="21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F4A4BD7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2020_121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304C2663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BRM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74696F0A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20200814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BD5D2FD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250BED3B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SOLICITAN, EN SÍNTESIS: COPIA DEL ACUERDO DEL ORGANO CORRESPONDIENTE DEAUTORIZACIÓN Y CONCESION DE LICENCIA DE OBRA EN EL EMPLAZAMIENTO DE CA</w:t>
            </w:r>
          </w:p>
        </w:tc>
      </w:tr>
      <w:tr w:rsidR="00F022F7" w:rsidRPr="00F022F7" w14:paraId="7B986587" w14:textId="77777777" w:rsidTr="00F022F7">
        <w:trPr>
          <w:trHeight w:val="18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61529413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2020_122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3807885A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CBP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406AA4F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20200817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EC0425C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0BE9CF7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SOLICITAN, EN SÍNTESIS: INFORME JURIDICO DE FECHA 9 DE JUNIO DE 2020 INFORME DE LA DIRECTORA DE LA FUNDACIÓN SAN JOSE DE FECHA 25 DE JUNIO DE</w:t>
            </w:r>
          </w:p>
        </w:tc>
      </w:tr>
      <w:tr w:rsidR="00F022F7" w:rsidRPr="00F022F7" w14:paraId="42FFC473" w14:textId="77777777" w:rsidTr="00F022F7">
        <w:trPr>
          <w:trHeight w:val="21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207BD5EB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2020_124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49CA652C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FSF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749829CA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20200820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C881E4D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CFF2372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SOLICITAN, EN SÍNTESIS: DOCUMENTO DONDE SE LE RETIRA AL XEREZ CD EL BENEFICIO DE INSTALACIONES MUNICIPALES. CAPITAL EN FORMA DE ACCIONES DEL </w:t>
            </w:r>
          </w:p>
        </w:tc>
      </w:tr>
      <w:tr w:rsidR="00F022F7" w:rsidRPr="00F022F7" w14:paraId="5B4E92D7" w14:textId="77777777" w:rsidTr="00F022F7">
        <w:trPr>
          <w:trHeight w:val="18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6920492A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2020_126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6A3C4D9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TSJ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23C38496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20200825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EC23A79" w14:textId="35611B5E" w:rsidR="00F022F7" w:rsidRPr="00F022F7" w:rsidRDefault="00E04E79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C49EE7B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SOLICITAN, EN SÍNTESIS: VARIAS PREGUNTAS SOBRE SITUACIÓN DEL USO ACTUAL DE DIFERENTES LOCALES EN PLAZA ROMERO MARTÍNEZ Y CALLE MEDINA. -EXP 2</w:t>
            </w:r>
          </w:p>
        </w:tc>
      </w:tr>
      <w:tr w:rsidR="00F022F7" w:rsidRPr="00F022F7" w14:paraId="0F4B496F" w14:textId="77777777" w:rsidTr="00F022F7">
        <w:trPr>
          <w:trHeight w:val="18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706417BF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2020_127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4AEFEBD4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TSJ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7136FE27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20200825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65C10BB6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39EB3489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SOLICITAN, EN SÍNTESIS: CONTRATOS O CONVENIOS DE LAS PROPIEDADES MUNICIPALES DE VARIAS GASOLINERAS. -EXP 2020/127 (SOLICITUD ADJUNTA) </w:t>
            </w:r>
          </w:p>
        </w:tc>
      </w:tr>
      <w:tr w:rsidR="00F022F7" w:rsidRPr="00F022F7" w14:paraId="51E9DC5B" w14:textId="77777777" w:rsidTr="00F022F7">
        <w:trPr>
          <w:trHeight w:val="18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64CDCBF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2020_129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DBD78C8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48CF71FD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20200827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954CEE0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25914AA8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SOLICITAN, EN SÍNTESIS: MODIFICACION RPT EXPEDIENTE COMPLETO Y ACTA ACUERDO JGL EL 13/08/2020. -EXP 2020/129 (SOLICITUD ADJUNTA) </w:t>
            </w:r>
          </w:p>
        </w:tc>
      </w:tr>
      <w:tr w:rsidR="00F022F7" w:rsidRPr="00F022F7" w14:paraId="1FE96872" w14:textId="77777777" w:rsidTr="00F022F7">
        <w:trPr>
          <w:trHeight w:val="18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3B77A49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2020_135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0DAF33A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TSJ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6AB1AE17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20200901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3D70A723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25C8B58B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SOLICITAN, EN SÍNTESIS: DE LOCAL INCLUIDO EN EL INVENTARIO MUNICIPAL CON EL CODIGO ACTIVO 382 INM-002762 EN C/ SANTÍCIMO CRISTO DE LA CLEMENC</w:t>
            </w:r>
          </w:p>
        </w:tc>
      </w:tr>
      <w:tr w:rsidR="00F022F7" w:rsidRPr="00F022F7" w14:paraId="1850994F" w14:textId="77777777" w:rsidTr="00F022F7">
        <w:trPr>
          <w:trHeight w:val="18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85893D0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2020_137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92B6774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HBA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712CC59F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20200902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DA667F6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3EF244E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SOLICITAN, EN SÍNTESIS: ARTICULO DE LAS ORDENANZAS MUNICIPALES, AUTORIZA AL FUNCIONARIO D. JOSÉ LUIS TRUJILLO MARLASCA, A AUTORIZAR A CIRCULA</w:t>
            </w:r>
          </w:p>
        </w:tc>
      </w:tr>
      <w:tr w:rsidR="00F022F7" w:rsidRPr="00F022F7" w14:paraId="55590057" w14:textId="77777777" w:rsidTr="00F022F7">
        <w:trPr>
          <w:trHeight w:val="18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67161E6C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2020_139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69A1450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TSJ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700A1D4C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20200908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4F12DD73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Desistido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21C673E6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SOLICITAN, EN SÍNTESIS: CONTRATOS O CONVENIOS POR CESEIÓN DE GASOLINERA LA MARQUEZA EN SECTOR 28, PARCELA 1-A. GASOLINERA AVENIDA DE MEDINA S</w:t>
            </w:r>
          </w:p>
        </w:tc>
      </w:tr>
      <w:tr w:rsidR="00F022F7" w:rsidRPr="00F022F7" w14:paraId="38CC8887" w14:textId="77777777" w:rsidTr="00F022F7">
        <w:trPr>
          <w:trHeight w:val="21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26EF5E0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2020_143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5DB7E47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TSJ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0880C7C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20200915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E53CEB6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402DD18B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SOLICITAN, EN SÍNTESIS: VER PROYECTO DE CONSOLIDACIÓN ESTRUCTURAL DEL CLAUSTRO GRANDE DEL MONASTERIO DE LA CARTUJA DE SANTA MARÍA DE LA DEFEN</w:t>
            </w:r>
          </w:p>
        </w:tc>
      </w:tr>
      <w:tr w:rsidR="00F022F7" w:rsidRPr="00F022F7" w14:paraId="72A016C3" w14:textId="77777777" w:rsidTr="00F022F7">
        <w:trPr>
          <w:trHeight w:val="15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99E8461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2020_144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71492ED7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TSJ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F96D163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20200915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77EB905D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230E31FA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SOLICITAN, EN SÍNTESIS: VER PROYECTO DE MUSEO DEL FLAMENCO DE ANDALUCÍA-EXP 2020/144 (SOLICITUD ADJUNTA) </w:t>
            </w:r>
          </w:p>
        </w:tc>
      </w:tr>
      <w:tr w:rsidR="00F022F7" w:rsidRPr="00F022F7" w14:paraId="1A99DACA" w14:textId="77777777" w:rsidTr="00F022F7">
        <w:trPr>
          <w:trHeight w:val="18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29639F8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2020_145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83A8DC6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CBP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95DC4FD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20200915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7D5B0981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288893C6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SOLICITAN, EN SÍNTESIS: ACUERDO ADOPTADO POR LA PRESIDENCIA DE 10 DE JULIO DE 2.020-EXP 2020/145 (SOLICITUD ADJUNTA) </w:t>
            </w:r>
          </w:p>
        </w:tc>
      </w:tr>
      <w:tr w:rsidR="00F022F7" w:rsidRPr="00F022F7" w14:paraId="7020126A" w14:textId="77777777" w:rsidTr="00F022F7">
        <w:trPr>
          <w:trHeight w:val="15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B6B3247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2020_147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7A749ECA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66FC92C8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20200918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297F5FA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AC419D7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SOLICITAN, EN SÍNTESIS: DATOS PRESUPUESTO 2020 EN FORMATO </w:t>
            </w:r>
            <w:proofErr w:type="gramStart"/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REUTILIZABLE.-</w:t>
            </w:r>
            <w:proofErr w:type="gramEnd"/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EXP 2020/147 (SOLICITUD ADJUNTA) </w:t>
            </w:r>
          </w:p>
        </w:tc>
      </w:tr>
      <w:tr w:rsidR="00F022F7" w:rsidRPr="00F022F7" w14:paraId="6F62DF33" w14:textId="77777777" w:rsidTr="00F022F7">
        <w:trPr>
          <w:trHeight w:val="18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96F5E07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2020_148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6076ED36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4D771313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20200918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6C238D4D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2AF0B52A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SOLICITAN, EN SÍNTESIS: DATOS OPA ACTUALIZADOS EN FORMATO REUTILIZABLE Y CON EL MAYOR NIVEL DE DESGLOSE </w:t>
            </w:r>
            <w:proofErr w:type="gramStart"/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POSIBLE..</w:t>
            </w:r>
            <w:proofErr w:type="gramEnd"/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-EXP 2020/148 (SOLICITUD ADJ</w:t>
            </w:r>
          </w:p>
        </w:tc>
      </w:tr>
      <w:tr w:rsidR="00F022F7" w:rsidRPr="00F022F7" w14:paraId="30397137" w14:textId="77777777" w:rsidTr="00F022F7">
        <w:trPr>
          <w:trHeight w:val="18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3F19AAA7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2020_150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6B49DB6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OVMT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6A132F2C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20200921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7D05A5F0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Desistido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CBBEB29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SOLICITAN, EN SÍNTESIS: SOLICITO LA CONFIRMACIÓN DE QUE UN EXPEDIENTE DE SOLICITUD DE OBRA MENOR, QUE NO HA PODIDO REALIZARSE MEDIANTE DECLAR</w:t>
            </w:r>
          </w:p>
        </w:tc>
      </w:tr>
      <w:tr w:rsidR="00F022F7" w:rsidRPr="00F022F7" w14:paraId="015517C5" w14:textId="77777777" w:rsidTr="00F022F7">
        <w:trPr>
          <w:trHeight w:val="18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26B92559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2020_156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27DA7D0F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3FC64FF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20201002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4BB3520" w14:textId="02661CCE" w:rsidR="00F022F7" w:rsidRPr="00F022F7" w:rsidRDefault="00E04E79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CF1BFBB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SOLICITAN, EN SÍNTESIS: INFORMACIÓN SOBRE UNIDAD DE CALIDAD DE LOS SERVICIOS MUNICIPALES -EXP 2020/156 (SOLICITUD ADJUNTA) </w:t>
            </w:r>
          </w:p>
        </w:tc>
      </w:tr>
      <w:tr w:rsidR="00F022F7" w:rsidRPr="00F022F7" w14:paraId="0C5A8406" w14:textId="77777777" w:rsidTr="00F022F7">
        <w:trPr>
          <w:trHeight w:val="18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387D81D6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2020_159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41EABB18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VADF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6518708B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20201006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75A262C1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71B37348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SOLICITAN, EN SÍNTESIS: VARIOS DOCUMENTOS RELACIONADOS CON LA CONTRATACIÓN DE ARTISTAS FIESTA DE LA BULERÍA 2020. -EXP 2020/159 (SOLICITUD AD</w:t>
            </w:r>
          </w:p>
        </w:tc>
      </w:tr>
      <w:tr w:rsidR="00F022F7" w:rsidRPr="00F022F7" w14:paraId="6DD10B88" w14:textId="77777777" w:rsidTr="00F022F7">
        <w:trPr>
          <w:trHeight w:val="9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7879F31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2020_161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78F2D970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AEI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78C9833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20201006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7B78F68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28054912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ACCESO INFORMACION TRANSPATENCIA, QUE SE DETALLA EN DOCUMENTO ADJUNTO. </w:t>
            </w:r>
          </w:p>
        </w:tc>
      </w:tr>
      <w:tr w:rsidR="00F022F7" w:rsidRPr="00F022F7" w14:paraId="166EFEAC" w14:textId="77777777" w:rsidTr="00F022F7">
        <w:trPr>
          <w:trHeight w:val="18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7B45200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2020_168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2BBA8B90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2E88EAAE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20201014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59FE71B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7271E51A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SOLICITAN, EN SÍNTESIS: AUDITORÍA REALIZADA POR LA CÁMARA DE COMERCIO AL PORTAL DE TRANSPARENCIA. -EXP 2020/168 (SOLICITUD ADJUNTA) </w:t>
            </w:r>
          </w:p>
        </w:tc>
      </w:tr>
      <w:tr w:rsidR="00F022F7" w:rsidRPr="00F022F7" w14:paraId="19C72FF0" w14:textId="77777777" w:rsidTr="00F022F7">
        <w:trPr>
          <w:trHeight w:val="15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3B2CD970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2020_171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429E6612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APED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1BE85D9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20201019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521B059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487709FE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SOLICITAN, EN SÍNTESIS: INFORMACIÓN FESTIVAL XERA 2020 -EXP 2020/171 (SOLICITUD ADJUNTA) </w:t>
            </w:r>
          </w:p>
        </w:tc>
      </w:tr>
      <w:tr w:rsidR="00F022F7" w:rsidRPr="00F022F7" w14:paraId="668373C6" w14:textId="77777777" w:rsidTr="00F022F7">
        <w:trPr>
          <w:trHeight w:val="18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986DBCA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2020_174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5AA8072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PREM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490E4166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20201026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42EFB16F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Denegada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076BED4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Hola </w:t>
            </w:r>
            <w:proofErr w:type="spellStart"/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querria</w:t>
            </w:r>
            <w:proofErr w:type="spellEnd"/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saber </w:t>
            </w:r>
            <w:proofErr w:type="spellStart"/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como</w:t>
            </w:r>
            <w:proofErr w:type="spellEnd"/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solicitar una vivienda para mi familia somos 4 mi marido mis dos hijos y yo somos de </w:t>
            </w:r>
            <w:proofErr w:type="gramStart"/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granada</w:t>
            </w:r>
            <w:proofErr w:type="gramEnd"/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pero mi familia vive en jerez y claro vamos a irnos a trabajar a la zona mi marido como chofer y yo en limpieza y para saber que requisito</w:t>
            </w:r>
          </w:p>
        </w:tc>
      </w:tr>
      <w:tr w:rsidR="00F022F7" w:rsidRPr="00F022F7" w14:paraId="5A7023EB" w14:textId="77777777" w:rsidTr="00F022F7">
        <w:trPr>
          <w:trHeight w:val="15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BFD6BF0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2020_181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2422C8E8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FGJ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65822347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20201106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4C904112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Denegada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51D270E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Quiero información sobre la parcela localizada en Calle Abades, esquina con calle Lepanto. Tengo entendido que es de propiedad municipal y me gustaría saber si está a la venta y si tuviera alguna limitación para una posible construcción.</w:t>
            </w:r>
          </w:p>
        </w:tc>
      </w:tr>
      <w:tr w:rsidR="00F022F7" w:rsidRPr="00F022F7" w14:paraId="77B6709D" w14:textId="77777777" w:rsidTr="00F022F7">
        <w:trPr>
          <w:trHeight w:val="9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B1ED46D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2020_182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8C81C36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T1S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7FEF0972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20201106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04A65B6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Desistido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12C9E02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SE SOLICITA EL INFORME DE VALORACIÓN DE OFERTAS CORRESPONDIENTE AL EXPEDIENTE DE CONTRATACIÓN 1307/20.</w:t>
            </w:r>
          </w:p>
        </w:tc>
      </w:tr>
      <w:tr w:rsidR="00F022F7" w:rsidRPr="00F022F7" w14:paraId="73967029" w14:textId="77777777" w:rsidTr="00F022F7">
        <w:trPr>
          <w:trHeight w:val="18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2D0B3896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2020_188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2286AE95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TSJ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23E446AC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20201109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7780556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En tramitación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22716758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SOLICITAN, EN SÍNTESIS: PROYECTO BASICO Y DE EJECUCIÓN DE LA PROPUESTA DE ACTUACIÓN EN LA PORTADA DE ANDRÉS DE RIBERA Y EN LAS CUADRAS DEL MO</w:t>
            </w:r>
          </w:p>
        </w:tc>
      </w:tr>
      <w:tr w:rsidR="00F022F7" w:rsidRPr="00F022F7" w14:paraId="0C3D6717" w14:textId="77777777" w:rsidTr="00F022F7">
        <w:trPr>
          <w:trHeight w:val="18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6D59C2E3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2020_189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2796712F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180CF25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20201109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597ABB0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En tramitación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36A25255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SOLICITAN, EN SÍNTESIS: MODIFICACIONES PRESUPUESTARIAS AÑOS 2019 Y 2020. LAS MODIFICACIONES DEL AÑO 2019 ESTÁN PUBLICADAS PARCIALMENTE. -EXP </w:t>
            </w:r>
          </w:p>
        </w:tc>
      </w:tr>
      <w:tr w:rsidR="00F022F7" w:rsidRPr="00F022F7" w14:paraId="79E2C757" w14:textId="77777777" w:rsidTr="00F022F7">
        <w:trPr>
          <w:trHeight w:val="21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2AA89986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2020_190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21167E0D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76EE806D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20201109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36C1CF48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En tramitación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4439D665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SOLICITAN, EN SÍNTESIS: INFORMACIÓN EN FORMATO REUTILIZABLE ESTADOS DE EJECUCIÓN INGRESOS Y GASTOS PRESUPUESTO 2020.-EXP 2020/190 (SOLICITUD </w:t>
            </w:r>
          </w:p>
        </w:tc>
      </w:tr>
      <w:tr w:rsidR="00F022F7" w:rsidRPr="00F022F7" w14:paraId="50AAF14F" w14:textId="77777777" w:rsidTr="00F022F7">
        <w:trPr>
          <w:trHeight w:val="18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C064EF8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2020_192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69102508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CGR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2B6992CD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20201111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C3195B9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En tramitación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6549861D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SOLICITAN, EN SÍNTESIS: SE SOLICITA EL INFORME DE VALORACIÓN DE OFERTAS CORRESPONDIENTE AL EXPEDIENTE DE CONTRATACIÓN 1307/20. -EXP 2020/192 </w:t>
            </w:r>
          </w:p>
        </w:tc>
      </w:tr>
      <w:tr w:rsidR="00F022F7" w:rsidRPr="00F022F7" w14:paraId="798F684E" w14:textId="77777777" w:rsidTr="00F022F7">
        <w:trPr>
          <w:trHeight w:val="18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48F83752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2020_193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756F1389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PMJC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414D6B4D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20201111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21A3E9D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En tramitación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3E0FE7A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SOLICITAN, EN SÍNTESIS: SE SOLICITA EL INFORME DE VALORACIÓN DE OFERTAS CORRESPONDIENTE AL EXPEDIENTE DE CONTRATACIÓN 1307/20. -EXP 2020/193 </w:t>
            </w:r>
          </w:p>
        </w:tc>
      </w:tr>
      <w:tr w:rsidR="00F022F7" w:rsidRPr="00F022F7" w14:paraId="4EEC048F" w14:textId="77777777" w:rsidTr="00F022F7">
        <w:trPr>
          <w:trHeight w:val="18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DA17E50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2020_194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7776DDA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MMS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BBDECCF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20201111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03285E9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En tramitación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7D4804C5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PALACIO DE CONGRESOS JUNTO AL HOSPITAL DE JEREZ UNIDAD DE EJECUCION 10.17 REITERANDO se nos facilite copia y vista del expediente en virtud del cual se adjudicó el terreno para la Construcción del Palacio de Congresos, los convenios urbanísticos y </w:t>
            </w:r>
            <w:proofErr w:type="spellStart"/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expedie</w:t>
            </w:r>
            <w:proofErr w:type="spellEnd"/>
          </w:p>
        </w:tc>
      </w:tr>
      <w:tr w:rsidR="00F022F7" w:rsidRPr="00F022F7" w14:paraId="5F39D5A1" w14:textId="77777777" w:rsidTr="00F022F7">
        <w:trPr>
          <w:trHeight w:val="18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4F77B9B1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2020_195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3F1B89AD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E7D8B8A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20201112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15EF0DE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En tramitación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424B5648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SOLICITAN, EN SÍNTESIS: ESTADOS CONTABLES DE LOS GRUPOS MUNICIPALES CORRESPONDIENTES A LOS AÑOS 2018 Y 2019 EN FORMATO </w:t>
            </w:r>
            <w:proofErr w:type="gramStart"/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REUTILIZABLE.-</w:t>
            </w:r>
            <w:proofErr w:type="gramEnd"/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EXP 2020</w:t>
            </w:r>
          </w:p>
        </w:tc>
      </w:tr>
      <w:tr w:rsidR="00F022F7" w:rsidRPr="00F022F7" w14:paraId="493470AA" w14:textId="77777777" w:rsidTr="00F022F7">
        <w:trPr>
          <w:trHeight w:val="18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48C57AA6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2020_197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AFF0121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3DB2C21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20201116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A389900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En tramitación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38525284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SOLICITAN, EN SÍNTESIS: CONTRATO VIGENTE PARA EL MANTENIMIENTO DE PAPELERAS. -EXP 2020/197 (SOLICITUD ADJUNTA) </w:t>
            </w:r>
          </w:p>
        </w:tc>
      </w:tr>
      <w:tr w:rsidR="00F022F7" w:rsidRPr="00F022F7" w14:paraId="74E0A941" w14:textId="77777777" w:rsidTr="00F022F7">
        <w:trPr>
          <w:trHeight w:val="18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7BD2F402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2020_198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66E7F127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PGP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6B1B4BE4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20201119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113B6B28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En tramitación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2F8AA4CA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SOLICITAN, EN SÍNTESIS: INFORME POLICIAL SOBRE PRESENTACIÓN DE HOJAS DE QUEJAS Y RECLAMACIONES A LA EMPRESA PERSIANAS PUGA, EL DÍA 18 DE NOVI</w:t>
            </w:r>
          </w:p>
        </w:tc>
      </w:tr>
      <w:tr w:rsidR="00F022F7" w:rsidRPr="00F022F7" w14:paraId="44D8DBA3" w14:textId="77777777" w:rsidTr="00F022F7">
        <w:trPr>
          <w:trHeight w:val="1200"/>
        </w:trPr>
        <w:tc>
          <w:tcPr>
            <w:tcW w:w="1072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69CA1494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2020_199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08845640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OMJC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57ED789D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20201123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4C39150C" w14:textId="77777777" w:rsidR="00F022F7" w:rsidRPr="00F022F7" w:rsidRDefault="00F022F7" w:rsidP="00F0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En tramitación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14:paraId="44E94A6C" w14:textId="77777777" w:rsidR="00F022F7" w:rsidRPr="00F022F7" w:rsidRDefault="00F022F7" w:rsidP="00F0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gramStart"/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>En relación a</w:t>
            </w:r>
            <w:proofErr w:type="gramEnd"/>
            <w:r w:rsidRPr="00F022F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estudio sobre la actividad de los ayuntamientos con los animales de compañía y me gustaría poder obtener datos con este tema, de su ayuntamiento </w:t>
            </w:r>
          </w:p>
        </w:tc>
      </w:tr>
    </w:tbl>
    <w:p w14:paraId="1AAEC70E" w14:textId="55F2E8DC" w:rsidR="008F58E7" w:rsidRDefault="008F58E7"/>
    <w:p w14:paraId="12A86218" w14:textId="423B47DF" w:rsidR="00723568" w:rsidRDefault="00723568">
      <w:r>
        <w:br w:type="page"/>
      </w:r>
    </w:p>
    <w:p w14:paraId="774113BE" w14:textId="42CAEB42" w:rsidR="006B437B" w:rsidRPr="006B437B" w:rsidRDefault="006B437B" w:rsidP="006B437B">
      <w:pPr>
        <w:pStyle w:val="Prrafodelista"/>
        <w:numPr>
          <w:ilvl w:val="0"/>
          <w:numId w:val="5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PUBLICIDAD ACTIVA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1843"/>
      </w:tblGrid>
      <w:tr w:rsidR="00A80B50" w:rsidRPr="00A80B50" w14:paraId="2B0C5FE4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36FCBC50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Publicada la CONVOCATORIA de PLENO del 26-10-2020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8D12886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26/11/2020 10:00</w:t>
            </w:r>
          </w:p>
        </w:tc>
      </w:tr>
      <w:tr w:rsidR="00A80B50" w:rsidRPr="00A80B50" w14:paraId="719BD6F6" w14:textId="77777777" w:rsidTr="00A80B50">
        <w:trPr>
          <w:trHeight w:val="300"/>
        </w:trPr>
        <w:tc>
          <w:tcPr>
            <w:tcW w:w="5949" w:type="dxa"/>
            <w:shd w:val="clear" w:color="auto" w:fill="auto"/>
            <w:vAlign w:val="center"/>
            <w:hideMark/>
          </w:tcPr>
          <w:p w14:paraId="14C7850C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BOJA del 23 de noviembre de 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547E152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23/11/2020 10:06</w:t>
            </w:r>
          </w:p>
        </w:tc>
      </w:tr>
      <w:tr w:rsidR="00A80B50" w:rsidRPr="00A80B50" w14:paraId="5CF7DC76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029282D9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19-11-2020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9B26C77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19/11/2020 13:00</w:t>
            </w:r>
          </w:p>
        </w:tc>
      </w:tr>
      <w:tr w:rsidR="00A80B50" w:rsidRPr="00A80B50" w14:paraId="29D0C7D9" w14:textId="77777777" w:rsidTr="00A80B50">
        <w:trPr>
          <w:trHeight w:val="900"/>
        </w:trPr>
        <w:tc>
          <w:tcPr>
            <w:tcW w:w="5949" w:type="dxa"/>
            <w:shd w:val="clear" w:color="auto" w:fill="auto"/>
            <w:vAlign w:val="center"/>
            <w:hideMark/>
          </w:tcPr>
          <w:p w14:paraId="2BD1736F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Publicados EXTRACTOS DE ACUERDOS de JUNTA DE GOBIERNO LOCAL (JGL) del 4 al 19 de octubre de 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D4637A0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19/11/2020 9:41</w:t>
            </w:r>
          </w:p>
        </w:tc>
      </w:tr>
      <w:tr w:rsidR="00A80B50" w:rsidRPr="00A80B50" w14:paraId="39357B2A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498F97B0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18-11-2020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4BB1C32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18/11/2020 14:05</w:t>
            </w:r>
          </w:p>
        </w:tc>
      </w:tr>
      <w:tr w:rsidR="00A80B50" w:rsidRPr="00A80B50" w14:paraId="16FF9FB2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53C2BB4B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12-11-2020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0981F8F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12/11/2020 13:00</w:t>
            </w:r>
          </w:p>
        </w:tc>
      </w:tr>
      <w:tr w:rsidR="00A80B50" w:rsidRPr="00A80B50" w14:paraId="3ECEFDE6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679E351F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10-11-2020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B68CEB6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10/11/2020 14:05</w:t>
            </w:r>
          </w:p>
        </w:tc>
      </w:tr>
      <w:tr w:rsidR="00A80B50" w:rsidRPr="00A80B50" w14:paraId="52E7A6E1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25EF3BF8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NOMBRAMIENTO de FUNCIONARIOS INTERINOS - ERACIS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5DC63A5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06/11/2020 15:00</w:t>
            </w:r>
          </w:p>
        </w:tc>
      </w:tr>
      <w:tr w:rsidR="00A80B50" w:rsidRPr="00A80B50" w14:paraId="70C0AD8B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1BF9DBD5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Publicada la CONVOCATORIA de PLENO del 6-11-2020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B7348E7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06/11/2020 9:15</w:t>
            </w:r>
          </w:p>
        </w:tc>
      </w:tr>
      <w:tr w:rsidR="00A80B50" w:rsidRPr="00A80B50" w14:paraId="2A854F71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2ACE8F5B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5-11-2020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15E523A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05/11/2020 13:00</w:t>
            </w:r>
          </w:p>
        </w:tc>
      </w:tr>
      <w:tr w:rsidR="00A80B50" w:rsidRPr="00A80B50" w14:paraId="4C660D59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574569C2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Publicada la RESOLUCIÓN DE ALCALDÍA de 5 de noviembre de 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CF70ACD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05/11/2020 9:15</w:t>
            </w:r>
          </w:p>
        </w:tc>
      </w:tr>
      <w:tr w:rsidR="00A80B50" w:rsidRPr="00A80B50" w14:paraId="57F7D7BA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021AF5FD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4-11-2020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F5B988A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04/11/2020 16:50</w:t>
            </w:r>
          </w:p>
        </w:tc>
      </w:tr>
      <w:tr w:rsidR="00A80B50" w:rsidRPr="00A80B50" w14:paraId="5629D02C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5A1BD322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Publicados BOP de 25 de octubre de 2020 y 2 </w:t>
            </w:r>
            <w:proofErr w:type="spellStart"/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BOJAs</w:t>
            </w:r>
            <w:proofErr w:type="spellEnd"/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del 29 de octubre de 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87FB403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30/10/2020 9:50</w:t>
            </w:r>
          </w:p>
        </w:tc>
      </w:tr>
      <w:tr w:rsidR="00A80B50" w:rsidRPr="00A80B50" w14:paraId="72B044CD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1D241635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el enlace a VIDEO ACTA del PLENO del 29-10-2020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C74AA27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29/10/2020 12:29</w:t>
            </w:r>
          </w:p>
        </w:tc>
      </w:tr>
      <w:tr w:rsidR="00A80B50" w:rsidRPr="00A80B50" w14:paraId="0619AFFA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6F4C53DF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29-10-2020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E3A8553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29/10/2020 9:20</w:t>
            </w:r>
          </w:p>
        </w:tc>
      </w:tr>
      <w:tr w:rsidR="00A80B50" w:rsidRPr="00A80B50" w14:paraId="38956B56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2280AFBC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Publicada la CONVOCATORIA de PLENO del 29-10-2020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DE295B1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29/10/2020 8:34</w:t>
            </w:r>
          </w:p>
        </w:tc>
      </w:tr>
      <w:tr w:rsidR="00A80B50" w:rsidRPr="00A80B50" w14:paraId="1EE9B64D" w14:textId="77777777" w:rsidTr="00A80B50">
        <w:trPr>
          <w:trHeight w:val="900"/>
        </w:trPr>
        <w:tc>
          <w:tcPr>
            <w:tcW w:w="5949" w:type="dxa"/>
            <w:shd w:val="clear" w:color="auto" w:fill="auto"/>
            <w:vAlign w:val="center"/>
            <w:hideMark/>
          </w:tcPr>
          <w:p w14:paraId="57439962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Publicados EXTRACTOS DE ACUERDOS de JUNTA DE GOBIERNO LOCAL (JGL) del 8 al 29 de octubre de 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76027F5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29/10/2020 8:15</w:t>
            </w:r>
          </w:p>
        </w:tc>
      </w:tr>
      <w:tr w:rsidR="00A80B50" w:rsidRPr="00A80B50" w14:paraId="0A7777D1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070368B7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27-10-2020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8D4E58F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27/10/2020 9:20</w:t>
            </w:r>
          </w:p>
        </w:tc>
      </w:tr>
      <w:tr w:rsidR="00A80B50" w:rsidRPr="00A80B50" w14:paraId="3C7E54E9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243C50BD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23-10-2020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8F224E6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23/10/2020 9:20</w:t>
            </w:r>
          </w:p>
        </w:tc>
      </w:tr>
      <w:tr w:rsidR="00A80B50" w:rsidRPr="00A80B50" w14:paraId="3C8631F7" w14:textId="77777777" w:rsidTr="00A80B50">
        <w:trPr>
          <w:trHeight w:val="900"/>
        </w:trPr>
        <w:tc>
          <w:tcPr>
            <w:tcW w:w="5949" w:type="dxa"/>
            <w:shd w:val="clear" w:color="auto" w:fill="auto"/>
            <w:vAlign w:val="center"/>
            <w:hideMark/>
          </w:tcPr>
          <w:p w14:paraId="558C41D0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Publicada la MODIFICACIÓN DECLARACIÓN BIENES Y ACTIVIDADES de D. ÁNGEL CARDIEL FERRERO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0C5BA3C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23/10/2020 8:34</w:t>
            </w:r>
          </w:p>
        </w:tc>
      </w:tr>
      <w:tr w:rsidR="00A80B50" w:rsidRPr="00A80B50" w14:paraId="2BE8A958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0337A3FB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SORTEO CONSEJOS TERRITORIALES DE DISTRITOS - RESOLUCIÓN DE ALCALDÍA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89A8B8F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22/10/2020 13:00</w:t>
            </w:r>
          </w:p>
        </w:tc>
      </w:tr>
      <w:tr w:rsidR="00A80B50" w:rsidRPr="00A80B50" w14:paraId="7E065909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17B56EE0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22-10-2020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66B50C5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22/10/2020 9:20</w:t>
            </w:r>
          </w:p>
        </w:tc>
      </w:tr>
      <w:tr w:rsidR="00A80B50" w:rsidRPr="00A80B50" w14:paraId="6D94940A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5492B10E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NOMBRAMIENTO de FUNCIONARIO, refuerzo RENTA MÍNIMA DE INSERCIÓN SOCIAL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A9F5535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21/10/2020 10:00</w:t>
            </w:r>
          </w:p>
        </w:tc>
      </w:tr>
      <w:tr w:rsidR="00A80B50" w:rsidRPr="00A80B50" w14:paraId="75A1A6EC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78002FE7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Publicada la lista de Admitidos y Excluidos de PUESTO DE TRABAJO EN COMUJESA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A3A9CE4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20/10/2020 10:00</w:t>
            </w:r>
          </w:p>
        </w:tc>
      </w:tr>
      <w:tr w:rsidR="00A80B50" w:rsidRPr="00A80B50" w14:paraId="688B8C94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558DB29B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15-10-2020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809BC5A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15/10/2020 9:20</w:t>
            </w:r>
          </w:p>
        </w:tc>
      </w:tr>
      <w:tr w:rsidR="00A80B50" w:rsidRPr="00A80B50" w14:paraId="1475A4DE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4C9CF955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PERIODO MEDIO DE PAGO A PROVEEDORES JULIO, AGOSTO Y SEPTIEMBRE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D161D7A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14/10/2020 14:34</w:t>
            </w:r>
          </w:p>
        </w:tc>
      </w:tr>
      <w:tr w:rsidR="00A80B50" w:rsidRPr="00A80B50" w14:paraId="13F24A5F" w14:textId="77777777" w:rsidTr="00A80B50">
        <w:trPr>
          <w:trHeight w:val="300"/>
        </w:trPr>
        <w:tc>
          <w:tcPr>
            <w:tcW w:w="5949" w:type="dxa"/>
            <w:shd w:val="clear" w:color="auto" w:fill="auto"/>
            <w:vAlign w:val="center"/>
            <w:hideMark/>
          </w:tcPr>
          <w:p w14:paraId="0042A06F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Publicadas OPAS a 30 de septiembre de 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7117641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13/10/2020 9:31</w:t>
            </w:r>
          </w:p>
        </w:tc>
      </w:tr>
      <w:tr w:rsidR="00A80B50" w:rsidRPr="00A80B50" w14:paraId="151DD2D5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511BED8B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8-10-2020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774C106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08/10/2020 9:20</w:t>
            </w:r>
          </w:p>
        </w:tc>
      </w:tr>
      <w:tr w:rsidR="00A80B50" w:rsidRPr="00A80B50" w14:paraId="3B02D91F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342DEC14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6-10-2020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0C685AB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06/10/2020 9:20</w:t>
            </w:r>
          </w:p>
        </w:tc>
      </w:tr>
      <w:tr w:rsidR="00A80B50" w:rsidRPr="00A80B50" w14:paraId="6BE498E0" w14:textId="77777777" w:rsidTr="00A80B50">
        <w:trPr>
          <w:trHeight w:val="900"/>
        </w:trPr>
        <w:tc>
          <w:tcPr>
            <w:tcW w:w="5949" w:type="dxa"/>
            <w:shd w:val="clear" w:color="auto" w:fill="auto"/>
            <w:vAlign w:val="center"/>
            <w:hideMark/>
          </w:tcPr>
          <w:p w14:paraId="77505898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Publicados EXTRACTOS DE ACUERDOS de JUNTA DE GOBIERNO LOCAL (JGL) del 1 y 6 de octubre de 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063B35B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06/10/2020 8:15</w:t>
            </w:r>
          </w:p>
        </w:tc>
      </w:tr>
      <w:tr w:rsidR="00A80B50" w:rsidRPr="00A80B50" w14:paraId="12BEF79D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3BC9BC04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Publicadas las JUNTAS DE GOBIERNO DE EMUVIJESA, EMEMSA Y COMUJESA del 02-10-2020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53EBBFF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02/10/2020 14:34</w:t>
            </w:r>
          </w:p>
        </w:tc>
      </w:tr>
      <w:tr w:rsidR="00A80B50" w:rsidRPr="00A80B50" w14:paraId="5AC0A3B1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432DEA92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Publicados EXTRACTOS DE ACUERDOS de JUNTA DE GOBIERNO LOCAL (JGL) de septiembre de 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38CC724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02/10/2020 12:15</w:t>
            </w:r>
          </w:p>
        </w:tc>
      </w:tr>
      <w:tr w:rsidR="00A80B50" w:rsidRPr="00A80B50" w14:paraId="26EC4AF2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2B54A18E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CONVENIO Y ACUERDO DEL PERSONAL FUNCIONARIO Y LABORL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8C69FC6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02/10/2020 11:50</w:t>
            </w:r>
          </w:p>
        </w:tc>
      </w:tr>
      <w:tr w:rsidR="00A80B50" w:rsidRPr="00A80B50" w14:paraId="47A8A554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5203DB7D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NUEVA RPT DE LAS ÁREAS DE GOBIERNO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9081F60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02/10/2020 10:50</w:t>
            </w:r>
          </w:p>
        </w:tc>
      </w:tr>
      <w:tr w:rsidR="00A80B50" w:rsidRPr="00A80B50" w14:paraId="1DFF61DB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2BDB604F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1-10-2020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A0A738B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01/10/2020 9:20</w:t>
            </w:r>
          </w:p>
        </w:tc>
      </w:tr>
      <w:tr w:rsidR="00A80B50" w:rsidRPr="00A80B50" w14:paraId="6436418F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6959D789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el enlace a VIDEO ACTA del PLENO del 30-09-2020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6AE9FD3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30/09/2020 10:00</w:t>
            </w:r>
          </w:p>
        </w:tc>
      </w:tr>
      <w:tr w:rsidR="00A80B50" w:rsidRPr="00A80B50" w14:paraId="25B6357D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107DF7F9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28-9-2020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B9EC9F2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28/09/2020 8:00</w:t>
            </w:r>
          </w:p>
        </w:tc>
      </w:tr>
      <w:tr w:rsidR="00A80B50" w:rsidRPr="00A80B50" w14:paraId="477C0410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5A2EB774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NUEVO ORGANIGRAMA DE LAS ÁREAS DE GOBIERNO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D40BC13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25/09/2020 15:50</w:t>
            </w:r>
          </w:p>
        </w:tc>
      </w:tr>
      <w:tr w:rsidR="00A80B50" w:rsidRPr="00A80B50" w14:paraId="6361E3B5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7BB4A783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23-9-2020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C8B344A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23/09/2020 8:00</w:t>
            </w:r>
          </w:p>
        </w:tc>
      </w:tr>
      <w:tr w:rsidR="00A80B50" w:rsidRPr="00A80B50" w14:paraId="496093C4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3D697504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22-9-2020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1BAE143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23/09/2020 8:00</w:t>
            </w:r>
          </w:p>
        </w:tc>
      </w:tr>
      <w:tr w:rsidR="00A80B50" w:rsidRPr="00A80B50" w14:paraId="758A3D33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1911AA89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ORDENES DEL DÍA DE JUNTA DE GOBIERNO LOCAL (JGL) 17 y 18-9-2020 (copia 1)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5C80590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21/09/2020 9:00</w:t>
            </w:r>
          </w:p>
        </w:tc>
      </w:tr>
      <w:tr w:rsidR="00A80B50" w:rsidRPr="00A80B50" w14:paraId="2E9BCA17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535AD034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EXTRACTO DE ACUERDO de JUNTA DE GOBIERNO LOCAL (JGL) 10 de septiembre de 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DF22C56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16/09/2020 11:15</w:t>
            </w:r>
          </w:p>
        </w:tc>
      </w:tr>
      <w:tr w:rsidR="00A80B50" w:rsidRPr="00A80B50" w14:paraId="5CCA5F09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29A4AEF2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Publicada la MODIFICACIÓN DECLARACIÓN DE BIENES de Dña. María del Rosario Marín Muñoz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DD8448B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15/09/2020 9:59</w:t>
            </w:r>
          </w:p>
        </w:tc>
      </w:tr>
      <w:tr w:rsidR="00A80B50" w:rsidRPr="00A80B50" w14:paraId="46B88E5C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5AACD49A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10-9-2020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3650D36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14/09/2020 8:00</w:t>
            </w:r>
          </w:p>
        </w:tc>
      </w:tr>
      <w:tr w:rsidR="00A80B50" w:rsidRPr="00A80B50" w14:paraId="22997BDA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313A2CAD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CONVENIO firmado por la DIPUTACIÓN DE CÁDIZ y el AYUNTAMIENTO DE JEREZ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FD0A6BE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10/09/2020 14:20</w:t>
            </w:r>
          </w:p>
        </w:tc>
      </w:tr>
      <w:tr w:rsidR="00A80B50" w:rsidRPr="00A80B50" w14:paraId="1DBE43D4" w14:textId="77777777" w:rsidTr="00A80B50">
        <w:trPr>
          <w:trHeight w:val="900"/>
        </w:trPr>
        <w:tc>
          <w:tcPr>
            <w:tcW w:w="5949" w:type="dxa"/>
            <w:shd w:val="clear" w:color="auto" w:fill="auto"/>
            <w:vAlign w:val="center"/>
            <w:hideMark/>
          </w:tcPr>
          <w:p w14:paraId="75310FD7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Publicados EXTRACTOS DE ACUERDOS de JUNTA DE GOBIERNO LOCAL (JGL) 3 y 4 de septiembre de 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639AD67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10/09/2020 14:15</w:t>
            </w:r>
          </w:p>
        </w:tc>
      </w:tr>
      <w:tr w:rsidR="00A80B50" w:rsidRPr="00A80B50" w14:paraId="7DE03B9E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273CD5CA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Publicada la CONVOCATORIA de PLENO del 14-09-2020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3E25B94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09/09/2020 14:34</w:t>
            </w:r>
          </w:p>
        </w:tc>
      </w:tr>
      <w:tr w:rsidR="00A80B50" w:rsidRPr="00A80B50" w14:paraId="203A88CC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1E5C0A19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ORDENES DEL DÍA DE JUNTA DE GOBIERNO LOCAL (JGL) 3 y 4-9-2020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BFC118F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07/09/2020 9:00</w:t>
            </w:r>
          </w:p>
        </w:tc>
      </w:tr>
      <w:tr w:rsidR="00A80B50" w:rsidRPr="00A80B50" w14:paraId="4DA4F9AF" w14:textId="77777777" w:rsidTr="00A80B50">
        <w:trPr>
          <w:trHeight w:val="300"/>
        </w:trPr>
        <w:tc>
          <w:tcPr>
            <w:tcW w:w="5949" w:type="dxa"/>
            <w:shd w:val="clear" w:color="auto" w:fill="auto"/>
            <w:vAlign w:val="center"/>
            <w:hideMark/>
          </w:tcPr>
          <w:p w14:paraId="009EB887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CERTIFICADO DE ACUERDO DE PLENO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419D248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04/09/2020 14:00</w:t>
            </w:r>
          </w:p>
        </w:tc>
      </w:tr>
      <w:tr w:rsidR="00A80B50" w:rsidRPr="00A80B50" w14:paraId="3C18427C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4D0B9899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CONVOCATORIA de PUESTO DE TRABAJO EN COMUJESA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0EA003F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04/09/2020 10:25</w:t>
            </w:r>
          </w:p>
        </w:tc>
      </w:tr>
      <w:tr w:rsidR="00A80B50" w:rsidRPr="00A80B50" w14:paraId="618B8AED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09BB6179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EXTRACTO DE ACUERDO de JUNTA DE GOBIERNO LOCAL (JGL) 1 de </w:t>
            </w:r>
            <w:proofErr w:type="gramStart"/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Septiembre</w:t>
            </w:r>
            <w:proofErr w:type="gramEnd"/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4970AF0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04/09/2020 8:20</w:t>
            </w:r>
          </w:p>
        </w:tc>
      </w:tr>
      <w:tr w:rsidR="00A80B50" w:rsidRPr="00A80B50" w14:paraId="4B2DB733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415D9C1C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Publicada la MODIFICACIÓN DÍA CELEBRACIÓN de PLENO de SEPTIEMBRE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F3ABB3C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03/09/2020 9:10</w:t>
            </w:r>
          </w:p>
        </w:tc>
      </w:tr>
      <w:tr w:rsidR="00A80B50" w:rsidRPr="00A80B50" w14:paraId="4631EB04" w14:textId="77777777" w:rsidTr="00A80B50">
        <w:trPr>
          <w:trHeight w:val="900"/>
        </w:trPr>
        <w:tc>
          <w:tcPr>
            <w:tcW w:w="5949" w:type="dxa"/>
            <w:shd w:val="clear" w:color="auto" w:fill="auto"/>
            <w:vAlign w:val="center"/>
            <w:hideMark/>
          </w:tcPr>
          <w:p w14:paraId="33DA0787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Publicados EXTRACTOS DE ACUERDOS de JUNTA DE GOBIERNO LOCAL (JGL) 27 (2) y 28 de </w:t>
            </w:r>
            <w:proofErr w:type="gramStart"/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Agosto</w:t>
            </w:r>
            <w:proofErr w:type="gramEnd"/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E5FA461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03/09/2020 8:10</w:t>
            </w:r>
          </w:p>
        </w:tc>
      </w:tr>
      <w:tr w:rsidR="00A80B50" w:rsidRPr="00A80B50" w14:paraId="40AC3E58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0411C0C3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1-9-2020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81CB72E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03/09/2020 8:00</w:t>
            </w:r>
          </w:p>
        </w:tc>
      </w:tr>
      <w:tr w:rsidR="00A80B50" w:rsidRPr="00A80B50" w14:paraId="04CB9056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2AE09F9F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28-8-2020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6584E96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31/08/2020 8:00</w:t>
            </w:r>
          </w:p>
        </w:tc>
      </w:tr>
      <w:tr w:rsidR="00A80B50" w:rsidRPr="00A80B50" w14:paraId="72D840E6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106CDD6E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ORDENES DEL DÍA DE JUNTA DE GOBIERNO LOCAL (JGL) 27-8-2020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B77828D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31/08/2020 7:00</w:t>
            </w:r>
          </w:p>
        </w:tc>
      </w:tr>
      <w:tr w:rsidR="00A80B50" w:rsidRPr="00A80B50" w14:paraId="03244507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6D3EA40C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el PRESUPUESTO 2020 del Ayuntamiento de Jerez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728612A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26/08/2020 13:54</w:t>
            </w:r>
          </w:p>
        </w:tc>
      </w:tr>
      <w:tr w:rsidR="00A80B50" w:rsidRPr="00A80B50" w14:paraId="5978366B" w14:textId="77777777" w:rsidTr="00A80B50">
        <w:trPr>
          <w:trHeight w:val="900"/>
        </w:trPr>
        <w:tc>
          <w:tcPr>
            <w:tcW w:w="5949" w:type="dxa"/>
            <w:shd w:val="clear" w:color="auto" w:fill="auto"/>
            <w:vAlign w:val="center"/>
            <w:hideMark/>
          </w:tcPr>
          <w:p w14:paraId="2178DCEF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Publicados EXTRACTOS DE ACUERDOS de JUNTA DE GOBIERNO LOCAL (JGL) 20 y 21 de </w:t>
            </w:r>
            <w:proofErr w:type="gramStart"/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Agosto</w:t>
            </w:r>
            <w:proofErr w:type="gramEnd"/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4C089EE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26/08/2020 9:15</w:t>
            </w:r>
          </w:p>
        </w:tc>
      </w:tr>
      <w:tr w:rsidR="00A80B50" w:rsidRPr="00A80B50" w14:paraId="5622DF15" w14:textId="77777777" w:rsidTr="00A80B50">
        <w:trPr>
          <w:trHeight w:val="300"/>
        </w:trPr>
        <w:tc>
          <w:tcPr>
            <w:tcW w:w="5949" w:type="dxa"/>
            <w:shd w:val="clear" w:color="auto" w:fill="auto"/>
            <w:vAlign w:val="center"/>
            <w:hideMark/>
          </w:tcPr>
          <w:p w14:paraId="73CC813B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Exposición del REGLAMENTO ORGÁNICO TEAJE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786B6E3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25/08/2020 8:00</w:t>
            </w:r>
          </w:p>
        </w:tc>
      </w:tr>
      <w:tr w:rsidR="00A80B50" w:rsidRPr="00A80B50" w14:paraId="7000EA0B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12D50073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20-8-2020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07EEAC3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24/08/2020 8:11</w:t>
            </w:r>
          </w:p>
        </w:tc>
      </w:tr>
      <w:tr w:rsidR="00A80B50" w:rsidRPr="00A80B50" w14:paraId="3D292F92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6E1F9277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21-8-2020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C42E3C7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24/08/2020 7:00</w:t>
            </w:r>
          </w:p>
        </w:tc>
      </w:tr>
      <w:tr w:rsidR="00A80B50" w:rsidRPr="00A80B50" w14:paraId="5BEF7CFF" w14:textId="77777777" w:rsidTr="00A80B50">
        <w:trPr>
          <w:trHeight w:val="900"/>
        </w:trPr>
        <w:tc>
          <w:tcPr>
            <w:tcW w:w="5949" w:type="dxa"/>
            <w:shd w:val="clear" w:color="auto" w:fill="auto"/>
            <w:vAlign w:val="center"/>
            <w:hideMark/>
          </w:tcPr>
          <w:p w14:paraId="7012CB8D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Publicados EXTRACTOS DE ACUERDOS de JUNTA DE GOBIERNO LOCAL (JGL) 14 y 17 de </w:t>
            </w:r>
            <w:proofErr w:type="gramStart"/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Agosto</w:t>
            </w:r>
            <w:proofErr w:type="gramEnd"/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C17E66C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20/08/2020 9:15</w:t>
            </w:r>
          </w:p>
        </w:tc>
      </w:tr>
      <w:tr w:rsidR="00A80B50" w:rsidRPr="00A80B50" w14:paraId="3CCE0069" w14:textId="77777777" w:rsidTr="00A80B50">
        <w:trPr>
          <w:trHeight w:val="300"/>
        </w:trPr>
        <w:tc>
          <w:tcPr>
            <w:tcW w:w="5949" w:type="dxa"/>
            <w:shd w:val="clear" w:color="auto" w:fill="auto"/>
            <w:vAlign w:val="center"/>
            <w:hideMark/>
          </w:tcPr>
          <w:p w14:paraId="0D9B3295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Publicada la SUSPENSIÓN de PLENO de AGOSTO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5F03FD8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20/08/2020 7:34</w:t>
            </w:r>
          </w:p>
        </w:tc>
      </w:tr>
      <w:tr w:rsidR="00A80B50" w:rsidRPr="00A80B50" w14:paraId="21A2035A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45F285CD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17-8-2020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403D228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18/08/2020 11:00</w:t>
            </w:r>
          </w:p>
        </w:tc>
      </w:tr>
      <w:tr w:rsidR="00A80B50" w:rsidRPr="00A80B50" w14:paraId="1C156B83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5F675DB9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Publicado el enlace a VIDEO ACTA del PLENO del 14-08-2020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B836DBB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18/08/2020 10:07</w:t>
            </w:r>
          </w:p>
        </w:tc>
      </w:tr>
      <w:tr w:rsidR="00A80B50" w:rsidRPr="00A80B50" w14:paraId="3461D394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7CCA4C7D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el enlace a VIDEO ACTA del PLENO del 13-08-2020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7E557AF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18/08/2020 10:06</w:t>
            </w:r>
          </w:p>
        </w:tc>
      </w:tr>
      <w:tr w:rsidR="00A80B50" w:rsidRPr="00A80B50" w14:paraId="37D84222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27FEAA1C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CONVENIO firmado por la DIPUTACIÓN DE CÁDIZ y el AYUNTAMIENTO DE JEREZ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FD0C9BD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18/08/2020 8:20</w:t>
            </w:r>
          </w:p>
        </w:tc>
      </w:tr>
      <w:tr w:rsidR="00A80B50" w:rsidRPr="00A80B50" w14:paraId="6B062A01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7E6DF088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13-8-2020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AB19DF8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17/08/2020 11:00</w:t>
            </w:r>
          </w:p>
        </w:tc>
      </w:tr>
      <w:tr w:rsidR="00A80B50" w:rsidRPr="00A80B50" w14:paraId="041282B0" w14:textId="77777777" w:rsidTr="00A80B50">
        <w:trPr>
          <w:trHeight w:val="900"/>
        </w:trPr>
        <w:tc>
          <w:tcPr>
            <w:tcW w:w="5949" w:type="dxa"/>
            <w:shd w:val="clear" w:color="auto" w:fill="auto"/>
            <w:vAlign w:val="center"/>
            <w:hideMark/>
          </w:tcPr>
          <w:p w14:paraId="66864C51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Publicados EXTRACTOS DE ACUERDOS de JUNTA DE GOBIERNO LOCAL (JGL) 6, 10 y 13 de </w:t>
            </w:r>
            <w:proofErr w:type="gramStart"/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Agosto</w:t>
            </w:r>
            <w:proofErr w:type="gramEnd"/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92AA541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17/08/2020 9:15</w:t>
            </w:r>
          </w:p>
        </w:tc>
      </w:tr>
      <w:tr w:rsidR="00A80B50" w:rsidRPr="00A80B50" w14:paraId="4ECC6641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552C45C5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14-8-2020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E7D7A60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17/08/2020 8:00</w:t>
            </w:r>
          </w:p>
        </w:tc>
      </w:tr>
      <w:tr w:rsidR="00A80B50" w:rsidRPr="00A80B50" w14:paraId="6F86CFAE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127B99FE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Publicada la CONVOCATORIA de PLENO del 14-08-2020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ACF589A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14/08/2020 7:34</w:t>
            </w:r>
          </w:p>
        </w:tc>
      </w:tr>
      <w:tr w:rsidR="00A80B50" w:rsidRPr="00A80B50" w14:paraId="6B123494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21DA27D8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Publicada RESOLUCIÓN DE ALCALDÍA de fecha 3-08-2020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9375705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12/08/2020 9:20</w:t>
            </w:r>
          </w:p>
        </w:tc>
      </w:tr>
      <w:tr w:rsidR="00A80B50" w:rsidRPr="00A80B50" w14:paraId="69DA128C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347802D5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10-8-2020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B1182F6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12/08/2020 8:00</w:t>
            </w:r>
          </w:p>
        </w:tc>
      </w:tr>
      <w:tr w:rsidR="00A80B50" w:rsidRPr="00A80B50" w14:paraId="3236C404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6E067660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6-8-2020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8F821D6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10/08/2020 11:00</w:t>
            </w:r>
          </w:p>
        </w:tc>
      </w:tr>
      <w:tr w:rsidR="00A80B50" w:rsidRPr="00A80B50" w14:paraId="1C4A4BA3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7A0AACE9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Publicada la CONVOCATORIA de PLENO del 13-08-2020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6985039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06/08/2020 11:34</w:t>
            </w:r>
          </w:p>
        </w:tc>
      </w:tr>
      <w:tr w:rsidR="00A80B50" w:rsidRPr="00A80B50" w14:paraId="254FD3A0" w14:textId="77777777" w:rsidTr="00A80B50">
        <w:trPr>
          <w:trHeight w:val="900"/>
        </w:trPr>
        <w:tc>
          <w:tcPr>
            <w:tcW w:w="5949" w:type="dxa"/>
            <w:shd w:val="clear" w:color="auto" w:fill="auto"/>
            <w:vAlign w:val="center"/>
            <w:hideMark/>
          </w:tcPr>
          <w:p w14:paraId="69447724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Publicados EXTRACTOS DE ACUERDOS de JUNTA DE GOBIERNO LOCAL (JGL) 30 y 31 de Julio, y 3 de </w:t>
            </w:r>
            <w:proofErr w:type="gramStart"/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Agosto</w:t>
            </w:r>
            <w:proofErr w:type="gramEnd"/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29B927F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05/08/2020 9:15</w:t>
            </w:r>
          </w:p>
        </w:tc>
      </w:tr>
      <w:tr w:rsidR="00A80B50" w:rsidRPr="00A80B50" w14:paraId="0BB6CDE3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02767188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CONVENIO firmado por el AYUNTAMIENTO DE JEREZ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4EE0EB4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05/08/2020 8:20</w:t>
            </w:r>
          </w:p>
        </w:tc>
      </w:tr>
      <w:tr w:rsidR="00A80B50" w:rsidRPr="00A80B50" w14:paraId="01398441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7F05344F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3-8-2020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5B4B968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05/08/2020 8:00</w:t>
            </w:r>
          </w:p>
        </w:tc>
      </w:tr>
      <w:tr w:rsidR="00A80B50" w:rsidRPr="00A80B50" w14:paraId="772F5E9C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1693714E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31-7-2020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16E7FF3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04/08/2020 11:00</w:t>
            </w:r>
          </w:p>
        </w:tc>
      </w:tr>
      <w:tr w:rsidR="00A80B50" w:rsidRPr="00A80B50" w14:paraId="6212700D" w14:textId="77777777" w:rsidTr="00A80B50">
        <w:trPr>
          <w:trHeight w:val="900"/>
        </w:trPr>
        <w:tc>
          <w:tcPr>
            <w:tcW w:w="5949" w:type="dxa"/>
            <w:shd w:val="clear" w:color="auto" w:fill="auto"/>
            <w:vAlign w:val="center"/>
            <w:hideMark/>
          </w:tcPr>
          <w:p w14:paraId="6F4D7A3F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Publicados EXTRACTOS DE ACUERDOS de JUNTA DE GOBIERNO LOCAL (JGL) del 23, 27 y 28 de Julio de 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A57B6F4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03/08/2020 11:33</w:t>
            </w:r>
          </w:p>
        </w:tc>
      </w:tr>
      <w:tr w:rsidR="00A80B50" w:rsidRPr="00A80B50" w14:paraId="495CDBFA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78619283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27-7-2020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23EAC17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03/08/2020 11:29</w:t>
            </w:r>
          </w:p>
        </w:tc>
      </w:tr>
      <w:tr w:rsidR="00A80B50" w:rsidRPr="00A80B50" w14:paraId="014CEA1C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0A6FD5B3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JUNTAS DE GOBIERNO LOCAL (JGL) 28-7-2020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F65D943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30/07/2020 8:00</w:t>
            </w:r>
          </w:p>
        </w:tc>
      </w:tr>
      <w:tr w:rsidR="00A80B50" w:rsidRPr="00A80B50" w14:paraId="7FEB6971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7EBDF6EE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Publicada la CONVOCATORIA de PLENO del 30-07-2020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8B70298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28/07/2020 10:19</w:t>
            </w:r>
          </w:p>
        </w:tc>
      </w:tr>
      <w:tr w:rsidR="00A80B50" w:rsidRPr="00A80B50" w14:paraId="6F88A190" w14:textId="77777777" w:rsidTr="00A80B50">
        <w:trPr>
          <w:trHeight w:val="900"/>
        </w:trPr>
        <w:tc>
          <w:tcPr>
            <w:tcW w:w="5949" w:type="dxa"/>
            <w:shd w:val="clear" w:color="auto" w:fill="auto"/>
            <w:vAlign w:val="center"/>
            <w:hideMark/>
          </w:tcPr>
          <w:p w14:paraId="0539074B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Publicados EXTRACTOS DE ACUERDOS de JUNTA DE GOBIERNO LOCAL (JGL) del 16 y 21 de Julio de 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7D989CE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27/07/2020 8:10</w:t>
            </w:r>
          </w:p>
        </w:tc>
      </w:tr>
      <w:tr w:rsidR="00A80B50" w:rsidRPr="00A80B50" w14:paraId="5FF79CC1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67AB09B8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Publicado ORDEN DEL DÍA DE JUNTA DE GOBIERNO LOCAL (JGL) 23-7-2020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7A0D427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27/07/2020 8:00</w:t>
            </w:r>
          </w:p>
        </w:tc>
      </w:tr>
      <w:tr w:rsidR="00A80B50" w:rsidRPr="00A80B50" w14:paraId="0065C550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394587FB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21-7-2020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B7E894B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24/07/2020 8:00</w:t>
            </w:r>
          </w:p>
        </w:tc>
      </w:tr>
      <w:tr w:rsidR="00A80B50" w:rsidRPr="00A80B50" w14:paraId="6F9E88C6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5B4F30FA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16-7-2020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816D964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20/07/2020 8:00</w:t>
            </w:r>
          </w:p>
        </w:tc>
      </w:tr>
      <w:tr w:rsidR="00A80B50" w:rsidRPr="00A80B50" w14:paraId="28A03E3E" w14:textId="77777777" w:rsidTr="00A80B50">
        <w:trPr>
          <w:trHeight w:val="900"/>
        </w:trPr>
        <w:tc>
          <w:tcPr>
            <w:tcW w:w="5949" w:type="dxa"/>
            <w:shd w:val="clear" w:color="auto" w:fill="auto"/>
            <w:vAlign w:val="center"/>
            <w:hideMark/>
          </w:tcPr>
          <w:p w14:paraId="2FF1FDA8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Publicados EXTRACTOS DE ACUERDOS de JUNTA DE GOBIERNO LOCAL (JGL) del 2 y 9 de Julio de 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19CD4E5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17/07/2020 8:10</w:t>
            </w:r>
          </w:p>
        </w:tc>
      </w:tr>
      <w:tr w:rsidR="00A80B50" w:rsidRPr="00A80B50" w14:paraId="63B4D3B3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26809D7A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9-7-2020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F2619B4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13/07/2020 8:00</w:t>
            </w:r>
          </w:p>
        </w:tc>
      </w:tr>
      <w:tr w:rsidR="00A80B50" w:rsidRPr="00A80B50" w14:paraId="43170532" w14:textId="77777777" w:rsidTr="00A80B50">
        <w:trPr>
          <w:trHeight w:val="900"/>
        </w:trPr>
        <w:tc>
          <w:tcPr>
            <w:tcW w:w="5949" w:type="dxa"/>
            <w:shd w:val="clear" w:color="auto" w:fill="auto"/>
            <w:vAlign w:val="center"/>
            <w:hideMark/>
          </w:tcPr>
          <w:p w14:paraId="2B2A548B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Publicados EXTRACTOS DE ACUERDOS de JUNTA DE GOBIERNO LOCAL (JGL) del 22, 25 y 26 de </w:t>
            </w:r>
            <w:proofErr w:type="gramStart"/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Junio</w:t>
            </w:r>
            <w:proofErr w:type="gramEnd"/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1FA1C29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07/07/2020 8:10</w:t>
            </w:r>
          </w:p>
        </w:tc>
      </w:tr>
      <w:tr w:rsidR="00A80B50" w:rsidRPr="00A80B50" w14:paraId="539EFBAF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652F20C2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2-7-2020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C08AB42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07/07/2020 8:00</w:t>
            </w:r>
          </w:p>
        </w:tc>
      </w:tr>
      <w:tr w:rsidR="00A80B50" w:rsidRPr="00A80B50" w14:paraId="2FDEE739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152A5A51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ORDENES DEL DÍA DE JUNTA DE GOBIERNO LOCAL (JGL) 25 y 26-6-2020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4D7A4ED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29/06/2020 8:20</w:t>
            </w:r>
          </w:p>
        </w:tc>
      </w:tr>
      <w:tr w:rsidR="00A80B50" w:rsidRPr="00A80B50" w14:paraId="43BAA84B" w14:textId="77777777" w:rsidTr="00A80B50">
        <w:trPr>
          <w:trHeight w:val="900"/>
        </w:trPr>
        <w:tc>
          <w:tcPr>
            <w:tcW w:w="5949" w:type="dxa"/>
            <w:shd w:val="clear" w:color="auto" w:fill="auto"/>
            <w:vAlign w:val="center"/>
            <w:hideMark/>
          </w:tcPr>
          <w:p w14:paraId="1559485B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Publicados EXTRACTOS DE ACUERDOS de JUNTA DE GOBIERNO LOCAL (JGL) del 15 y 18 de </w:t>
            </w:r>
            <w:proofErr w:type="gramStart"/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Junio</w:t>
            </w:r>
            <w:proofErr w:type="gramEnd"/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D398BF3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26/06/2020 8:10</w:t>
            </w:r>
          </w:p>
        </w:tc>
      </w:tr>
      <w:tr w:rsidR="00A80B50" w:rsidRPr="00A80B50" w14:paraId="2E4452AC" w14:textId="77777777" w:rsidTr="00A80B50">
        <w:trPr>
          <w:trHeight w:val="900"/>
        </w:trPr>
        <w:tc>
          <w:tcPr>
            <w:tcW w:w="5949" w:type="dxa"/>
            <w:shd w:val="clear" w:color="auto" w:fill="auto"/>
            <w:vAlign w:val="center"/>
            <w:hideMark/>
          </w:tcPr>
          <w:p w14:paraId="6AD715DE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Publicada la CONVOCATORIA de la COMISIÓN ESPECIAL de PLENO de AUDITORIA Y TRANSPARENCIA del 26-06-2020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86ED092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25/06/2020 8:00</w:t>
            </w:r>
          </w:p>
        </w:tc>
      </w:tr>
      <w:tr w:rsidR="00A80B50" w:rsidRPr="00A80B50" w14:paraId="32760F15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0E245DF7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Publicada la INICIATIVAS de PLENO del 28-05-2020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435792A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23/06/2020 13:18</w:t>
            </w:r>
          </w:p>
        </w:tc>
      </w:tr>
      <w:tr w:rsidR="00A80B50" w:rsidRPr="00A80B50" w14:paraId="60A8386E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762D75C3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Publicada la CONVOCATORIA de PLENO del 25-06-2020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90BB193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23/06/2020 8:00</w:t>
            </w:r>
          </w:p>
        </w:tc>
      </w:tr>
      <w:tr w:rsidR="00A80B50" w:rsidRPr="00A80B50" w14:paraId="633B2E63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3089C09C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18-6-2020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FAEE2AF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22/06/2020 8:00</w:t>
            </w:r>
          </w:p>
        </w:tc>
      </w:tr>
      <w:tr w:rsidR="00A80B50" w:rsidRPr="00A80B50" w14:paraId="130E0176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706F6B7F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Publicada RESOLUCIÓN DE ALCALDÍA DE FECHA 21-06-2020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D7BD7AD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22/06/2020 0:30</w:t>
            </w:r>
          </w:p>
        </w:tc>
      </w:tr>
      <w:tr w:rsidR="00A80B50" w:rsidRPr="00A80B50" w14:paraId="367F63E7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1B5AB7DA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15-6-2020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24BF194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17/06/2020 8:20</w:t>
            </w:r>
          </w:p>
        </w:tc>
      </w:tr>
      <w:tr w:rsidR="00A80B50" w:rsidRPr="00A80B50" w14:paraId="76340F20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5028640B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el enlace a VIDEO ACTA del PLENO del 28-05-2020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892E3A5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17/06/2020 8:10</w:t>
            </w:r>
          </w:p>
        </w:tc>
      </w:tr>
      <w:tr w:rsidR="00A80B50" w:rsidRPr="00A80B50" w14:paraId="4FBFDD44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463524D4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el enlace a VIDEO ACTA del PLENO TELEMÁTICO del 11-06-2020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FD2A98F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17/06/2020 8:00</w:t>
            </w:r>
          </w:p>
        </w:tc>
      </w:tr>
      <w:tr w:rsidR="00A80B50" w:rsidRPr="00A80B50" w14:paraId="38D2F284" w14:textId="77777777" w:rsidTr="00A80B50">
        <w:trPr>
          <w:trHeight w:val="300"/>
        </w:trPr>
        <w:tc>
          <w:tcPr>
            <w:tcW w:w="5949" w:type="dxa"/>
            <w:shd w:val="clear" w:color="auto" w:fill="auto"/>
            <w:vAlign w:val="center"/>
            <w:hideMark/>
          </w:tcPr>
          <w:p w14:paraId="0E985F89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Datos de la Cuenta del Ejercicio 2017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695B87B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16/06/2020 13:02</w:t>
            </w:r>
          </w:p>
        </w:tc>
      </w:tr>
      <w:tr w:rsidR="00A80B50" w:rsidRPr="00A80B50" w14:paraId="111F31B9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0FAE95C3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Publicados EXTRACTOS DE ACUERDOS de JUNTA DE GOBIERNO LOCAL (JGL) de </w:t>
            </w:r>
            <w:proofErr w:type="gramStart"/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Junio</w:t>
            </w:r>
            <w:proofErr w:type="gramEnd"/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7B40B38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15/06/2020 12:10</w:t>
            </w:r>
          </w:p>
        </w:tc>
      </w:tr>
      <w:tr w:rsidR="00A80B50" w:rsidRPr="00A80B50" w14:paraId="3CB7367F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74C33988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VARIAS JUNTAS DE GOBIERNO LOCAL (JGL) 2, 11 y 12-6-2020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0830082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15/06/2020 12:10</w:t>
            </w:r>
          </w:p>
        </w:tc>
      </w:tr>
      <w:tr w:rsidR="00A80B50" w:rsidRPr="00A80B50" w14:paraId="6952266A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5BB2739D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Exposición modificaciones de ORDENANZAS FISCALES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80A2C4B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11/06/2020 13:00</w:t>
            </w:r>
          </w:p>
        </w:tc>
      </w:tr>
      <w:tr w:rsidR="00A80B50" w:rsidRPr="00A80B50" w14:paraId="19BB9F59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0F98A34D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Publicada la CONVOCATORIA de PLENO del 11-06-2020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DBD7EF0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11/06/2020 8:00</w:t>
            </w:r>
          </w:p>
        </w:tc>
      </w:tr>
      <w:tr w:rsidR="00A80B50" w:rsidRPr="00A80B50" w14:paraId="7E3D4106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4DDCCB02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VARIAS JUNTAS DE GOBIERNO LOCAL (JGL) 4 y 5-06-2020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A64F5FA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08/06/2020 9:10</w:t>
            </w:r>
          </w:p>
        </w:tc>
      </w:tr>
      <w:tr w:rsidR="00A80B50" w:rsidRPr="00A80B50" w14:paraId="13494EE4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0EF46EC8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Publicados EXTRACTOS DE ACUERDOS de JUNTA DE GOBIERNO LOCAL (JGL) de </w:t>
            </w:r>
            <w:proofErr w:type="gramStart"/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Mayo</w:t>
            </w:r>
            <w:proofErr w:type="gramEnd"/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24A9BD6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03/06/2020 13:22</w:t>
            </w:r>
          </w:p>
        </w:tc>
      </w:tr>
      <w:tr w:rsidR="00A80B50" w:rsidRPr="00A80B50" w14:paraId="2EF7AF76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7E6434C0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varios CONVENIOS firmados por el AYUNTAMIENTO DE JEREZ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548A53B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02/06/2020 12:00</w:t>
            </w:r>
          </w:p>
        </w:tc>
      </w:tr>
      <w:tr w:rsidR="00A80B50" w:rsidRPr="00A80B50" w14:paraId="03F33ABC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6F131256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VARIAS JUNTAS DE GOBIERNO LOCAL (JGL) 25, 26 y 28-05-2020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9B37097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01/06/2020 13:19</w:t>
            </w:r>
          </w:p>
        </w:tc>
      </w:tr>
      <w:tr w:rsidR="00A80B50" w:rsidRPr="00A80B50" w14:paraId="2DC92C78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2520E4AA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Publicada la CONVOCATORIA de PLENO del 28-05-2020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9F1013B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26/05/2020 10:25</w:t>
            </w:r>
          </w:p>
        </w:tc>
      </w:tr>
      <w:tr w:rsidR="00A80B50" w:rsidRPr="00A80B50" w14:paraId="67A24876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19BBD123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Publicados EXTRACTOS DE ACUERDOS de JUNTA DE GOBIERNO LOCAL (JGL) de </w:t>
            </w:r>
            <w:proofErr w:type="gramStart"/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Mayo</w:t>
            </w:r>
            <w:proofErr w:type="gramEnd"/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552E183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26/05/2020 10:22</w:t>
            </w:r>
          </w:p>
        </w:tc>
      </w:tr>
      <w:tr w:rsidR="00A80B50" w:rsidRPr="00A80B50" w14:paraId="04E35125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57C2C9F5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varios CONVENIOS firmados por el AYUNTAMIENTO DE JEREZ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6CA95D7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26/05/2020 10:20</w:t>
            </w:r>
          </w:p>
        </w:tc>
      </w:tr>
      <w:tr w:rsidR="00A80B50" w:rsidRPr="00A80B50" w14:paraId="75028C0A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1FACAB78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VARIAS JUNTAS DE GOBIERNO LOCAL (JGL) 19, 21 y 22-05-2020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E3AE8D2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26/05/2020 10:19</w:t>
            </w:r>
          </w:p>
        </w:tc>
      </w:tr>
      <w:tr w:rsidR="00A80B50" w:rsidRPr="00A80B50" w14:paraId="50D1DFF1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7DC34DF8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varios CONVENIOS firmados por el AYUNTAMIENTO DE JEREZ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8932A7D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22/05/2020 12:00</w:t>
            </w:r>
          </w:p>
        </w:tc>
      </w:tr>
      <w:tr w:rsidR="00A80B50" w:rsidRPr="00A80B50" w14:paraId="42C4C75F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1E88F4EC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Publicados EXTRACTOS DE ACUERDOS de JUNTA DE GOBIERNO LOCAL (JGL) de ABRIL de 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728C972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21/05/2020 14:00</w:t>
            </w:r>
          </w:p>
        </w:tc>
      </w:tr>
      <w:tr w:rsidR="00A80B50" w:rsidRPr="00A80B50" w14:paraId="28DC1F6A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122160C1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el enlace a VIDEO ACTA del PLENO TELEMÁTICO del 29-04-2020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5898C67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19/05/2020 12:25</w:t>
            </w:r>
          </w:p>
        </w:tc>
      </w:tr>
      <w:tr w:rsidR="00A80B50" w:rsidRPr="00A80B50" w14:paraId="6BBB1612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1FADF0BD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el enlace a VIDEO ACTA del PLENO del 27-02-2020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EF94438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19/05/2020 12:15</w:t>
            </w:r>
          </w:p>
        </w:tc>
      </w:tr>
      <w:tr w:rsidR="00A80B50" w:rsidRPr="00A80B50" w14:paraId="571F734C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034AA8F4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JUNTA DE GOBIERNO LOCAL (JGL) 15-05-2020 19,30 HORAS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2404838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18/05/2020 12:30</w:t>
            </w:r>
          </w:p>
        </w:tc>
      </w:tr>
      <w:tr w:rsidR="00A80B50" w:rsidRPr="00A80B50" w14:paraId="7DF7C282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6C970B1D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JUNTA DE GOBIERNO LOCAL (JGL) 14-05-2020 13,00 HORAS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99255F0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18/05/2020 11:30</w:t>
            </w:r>
          </w:p>
        </w:tc>
      </w:tr>
      <w:tr w:rsidR="00A80B50" w:rsidRPr="00A80B50" w14:paraId="22BC641C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24EDEBD7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Publicados EXTRACTOS DE ACUERDOS de JUNTA DE GOBIERNO LOCAL (JGL) de MARZO de 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67D5F43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15/05/2020 12:00</w:t>
            </w:r>
          </w:p>
        </w:tc>
      </w:tr>
      <w:tr w:rsidR="00A80B50" w:rsidRPr="00A80B50" w14:paraId="6028572F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305946B0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JUNTA DE GOBIERNO LOCAL (JGL) 12-05-2020 20,00 HORAS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BF99079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15/05/2020 11:30</w:t>
            </w:r>
          </w:p>
        </w:tc>
      </w:tr>
      <w:tr w:rsidR="00A80B50" w:rsidRPr="00A80B50" w14:paraId="1EE81F4C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06A58F34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JUNTA DE GOBIERNO LOCAL (JGL) 7-05-2020 13,00 HORAS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8736B4D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15/05/2020 11:20</w:t>
            </w:r>
          </w:p>
        </w:tc>
      </w:tr>
      <w:tr w:rsidR="00A80B50" w:rsidRPr="00A80B50" w14:paraId="1B0C898E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4A057489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el enlace a VIDEO ACTA del PLENO del 30-01-2020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E548203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13/05/2020 8:15</w:t>
            </w:r>
          </w:p>
        </w:tc>
      </w:tr>
      <w:tr w:rsidR="00A80B50" w:rsidRPr="00A80B50" w14:paraId="786EC558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4B05C59B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Publicados EXTRACTOS DE ACUERDOS de JUNTA DE GOBIERNO LOCAL (JGL) de FEBRERO de 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77AADEA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30/04/2020 13:00</w:t>
            </w:r>
          </w:p>
        </w:tc>
      </w:tr>
      <w:tr w:rsidR="00A80B50" w:rsidRPr="00A80B50" w14:paraId="132F9AA3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4C95AAEB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Publicada la CONVOCATORIA de PLENO del 29-04-2020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4CACD38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28/04/2020 8:45</w:t>
            </w:r>
          </w:p>
        </w:tc>
      </w:tr>
      <w:tr w:rsidR="00A80B50" w:rsidRPr="00A80B50" w14:paraId="44622A44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244C2905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Publicada RESOLUCIÓN DE ALCALDÍA DE FECHA 17-04-2020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8CE7B70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27/04/2020 9:10</w:t>
            </w:r>
          </w:p>
        </w:tc>
      </w:tr>
      <w:tr w:rsidR="00A80B50" w:rsidRPr="00A80B50" w14:paraId="41DB20FD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04FC3D7C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Publicado ORDEN DEL DÍA JUNTA DE GOBIERNO LOCAL (JGL) 24-04-2020 16,05 HORAS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BCF7C29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27/04/2020 8:30</w:t>
            </w:r>
          </w:p>
        </w:tc>
      </w:tr>
      <w:tr w:rsidR="00A80B50" w:rsidRPr="00A80B50" w14:paraId="3C545D7F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0E8D5990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CERTIFICADO DE ACUERDO DE JUNTA DE GOBIERNO LOCAL (JGL) 23-04-2020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FB1A002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24/04/2020 14:42</w:t>
            </w:r>
          </w:p>
        </w:tc>
      </w:tr>
      <w:tr w:rsidR="00A80B50" w:rsidRPr="00A80B50" w14:paraId="41AEC27B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0B9392C7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Publicada RESOLUCIÓN DE ALCALDÍA DE FECHA 23-04-2020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7729444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24/04/2020 14:40</w:t>
            </w:r>
          </w:p>
        </w:tc>
      </w:tr>
      <w:tr w:rsidR="00A80B50" w:rsidRPr="00A80B50" w14:paraId="5D866BAB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6867B0FD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JUNTA DE GOBIERNO LOCAL (JGL) 23-04-2020 13 HORAS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CFDBE9D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24/04/2020 14:00</w:t>
            </w:r>
          </w:p>
        </w:tc>
      </w:tr>
      <w:tr w:rsidR="00A80B50" w:rsidRPr="00A80B50" w14:paraId="3626B4D8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08DD68D9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Publicados EXTRACTOS DE ACUERDOS de JUNTA DE GOBIERNO LOCAL (JGL) de ENERO de 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10C0BA0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22/04/2020 14:06</w:t>
            </w:r>
          </w:p>
        </w:tc>
      </w:tr>
      <w:tr w:rsidR="00A80B50" w:rsidRPr="00A80B50" w14:paraId="017F60EB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05F49365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JUNTA DE GOBIERNO LOCAL (JGL) 16-04-2020 13 HORAS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2C743C4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20/04/2020 8:00</w:t>
            </w:r>
          </w:p>
        </w:tc>
      </w:tr>
      <w:tr w:rsidR="00A80B50" w:rsidRPr="00A80B50" w14:paraId="28C39FC7" w14:textId="77777777" w:rsidTr="00A80B50">
        <w:trPr>
          <w:trHeight w:val="900"/>
        </w:trPr>
        <w:tc>
          <w:tcPr>
            <w:tcW w:w="5949" w:type="dxa"/>
            <w:shd w:val="clear" w:color="auto" w:fill="auto"/>
            <w:vAlign w:val="center"/>
            <w:hideMark/>
          </w:tcPr>
          <w:p w14:paraId="0EB5B904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Publicados los enlaces a VIDEO ACTA de las JUNTAS GENERALES DE COMUJESA, EMEMSA Y EMUVIJESA del 31-10-2019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C879748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17/04/2020 11:15</w:t>
            </w:r>
          </w:p>
        </w:tc>
      </w:tr>
      <w:tr w:rsidR="00A80B50" w:rsidRPr="00A80B50" w14:paraId="05B79E48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73D565D7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CERTIFICADO DE ACUERDO DE JUNTA DE GOBIERNO LOCAL (JGL) 4-03-2020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CB0CD0F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16/04/2020 10:12</w:t>
            </w:r>
          </w:p>
        </w:tc>
      </w:tr>
      <w:tr w:rsidR="00A80B50" w:rsidRPr="00A80B50" w14:paraId="77BD078F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703FDDDC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JUNTA DE GOBIERNO LOCAL (JGL) 13-04-2020 18 HORAS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D2F397B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14/04/2020 8:00</w:t>
            </w:r>
          </w:p>
        </w:tc>
      </w:tr>
      <w:tr w:rsidR="00A80B50" w:rsidRPr="00A80B50" w14:paraId="4A52DA63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29D7FE06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Publicada RESOLUCIÓN DE ALCALDÍA DE FECHA 11-04-2020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E38F66F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13/04/2020 9:12</w:t>
            </w:r>
          </w:p>
        </w:tc>
      </w:tr>
      <w:tr w:rsidR="00A80B50" w:rsidRPr="00A80B50" w14:paraId="56BF3F07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6790EE8A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JUNTA DE GOBIERNO LOCAL (JGL) 8-04-2020 13 HORAS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E1C1786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08/04/2020 8:00</w:t>
            </w:r>
          </w:p>
        </w:tc>
      </w:tr>
      <w:tr w:rsidR="00A80B50" w:rsidRPr="00A80B50" w14:paraId="003CB6D1" w14:textId="77777777" w:rsidTr="00A80B50">
        <w:trPr>
          <w:trHeight w:val="900"/>
        </w:trPr>
        <w:tc>
          <w:tcPr>
            <w:tcW w:w="5949" w:type="dxa"/>
            <w:shd w:val="clear" w:color="auto" w:fill="auto"/>
            <w:vAlign w:val="center"/>
            <w:hideMark/>
          </w:tcPr>
          <w:p w14:paraId="01E1D719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Publicada Resolución de Alcaldía de creación de la Comisión especial de EMPRENDEDORES, AUTÓNOMOS y EMPRESAS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0058E9B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07/04/2020 8:25</w:t>
            </w:r>
          </w:p>
        </w:tc>
      </w:tr>
      <w:tr w:rsidR="00A80B50" w:rsidRPr="00A80B50" w14:paraId="2D6E3B6E" w14:textId="77777777" w:rsidTr="00A80B50">
        <w:trPr>
          <w:trHeight w:val="300"/>
        </w:trPr>
        <w:tc>
          <w:tcPr>
            <w:tcW w:w="5949" w:type="dxa"/>
            <w:shd w:val="clear" w:color="auto" w:fill="auto"/>
            <w:vAlign w:val="center"/>
            <w:hideMark/>
          </w:tcPr>
          <w:p w14:paraId="343E26A0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Publicada Memoria Anual de Transparencia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F5C9288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06/04/2020 18:25</w:t>
            </w:r>
          </w:p>
        </w:tc>
      </w:tr>
      <w:tr w:rsidR="00A80B50" w:rsidRPr="00A80B50" w14:paraId="364DC36B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78EAC47F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JUNTA DE GOBIERNO LOCAL (JGL) 2-04-2020 13 HORAS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1813EA9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06/04/2020 8:00</w:t>
            </w:r>
          </w:p>
        </w:tc>
      </w:tr>
      <w:tr w:rsidR="00A80B50" w:rsidRPr="00A80B50" w14:paraId="6C904791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604EBA88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Publicadas RESOLUCIONES DE ALCALDÍA DE FECHA 30-03-2020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756EB5E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30/03/2020 10:12</w:t>
            </w:r>
          </w:p>
        </w:tc>
      </w:tr>
      <w:tr w:rsidR="00A80B50" w:rsidRPr="00A80B50" w14:paraId="62BB4A69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76167E62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JUNTA DE GOBIERNO LOCAL (JGL) 26-03-2020 13 HORAS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7FB676B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26/03/2020 10:12</w:t>
            </w:r>
          </w:p>
        </w:tc>
      </w:tr>
      <w:tr w:rsidR="00A80B50" w:rsidRPr="00A80B50" w14:paraId="1C70273C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4622967B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JUNTA DE GOBIERNO LOCAL (JGL) 19-03-2020 13 HORAS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7F3BB95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19/03/2020 10:12</w:t>
            </w:r>
          </w:p>
        </w:tc>
      </w:tr>
      <w:tr w:rsidR="00A80B50" w:rsidRPr="00A80B50" w14:paraId="3F3E7839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159DF60D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Publicada RESOLUCIÓN DE ALCALDÍA DE FECHA 15-03-2020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7F50E9C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16/03/2020 10:12</w:t>
            </w:r>
          </w:p>
        </w:tc>
      </w:tr>
      <w:tr w:rsidR="00A80B50" w:rsidRPr="00A80B50" w14:paraId="154231A1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5A96FEB8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CERTIFICADO DE ACUERDO DE JUNTA DE GOBIERNO LOCAL (JGL) 13-03-2020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DB6B4C7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13/03/2020 10:12</w:t>
            </w:r>
          </w:p>
        </w:tc>
      </w:tr>
      <w:tr w:rsidR="00A80B50" w:rsidRPr="00A80B50" w14:paraId="5FE4FAAE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2776A05E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Publicada RESOLUCIÓN DE ALCALDÍA DE FECHA 12-03-2020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CF2F671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13/03/2020 10:11</w:t>
            </w:r>
          </w:p>
        </w:tc>
      </w:tr>
      <w:tr w:rsidR="00A80B50" w:rsidRPr="00A80B50" w14:paraId="6014467F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6E71D6CD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Publicada RESOLUCIÓN DE ALCALDÍA DE FECHA 11-03-2020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04A5E67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13/03/2020 10:10</w:t>
            </w:r>
          </w:p>
        </w:tc>
      </w:tr>
      <w:tr w:rsidR="00A80B50" w:rsidRPr="00A80B50" w14:paraId="76BA8995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04E14F01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JUNTA DE GOBIERNO LOCAL (JGL) 13-03-2020 15,30 HORAS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2A09D2C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13/03/2020 8:15</w:t>
            </w:r>
          </w:p>
        </w:tc>
      </w:tr>
      <w:tr w:rsidR="00A80B50" w:rsidRPr="00A80B50" w14:paraId="016C119E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6D3D08D8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Publicado ORDEN DEL DÍA JUNTA DE GOBIERNO LOCAL (JGL) 12-03-2020 13 HORAS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9894013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12/03/2020 10:12</w:t>
            </w:r>
          </w:p>
        </w:tc>
      </w:tr>
      <w:tr w:rsidR="00A80B50" w:rsidRPr="00A80B50" w14:paraId="7C588859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29EC7F6A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JUNTA DE GOBIERNO LOCAL (JGL) 11-03-2020 10,30 HORAS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0E0D501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11/03/2020 10:15</w:t>
            </w:r>
          </w:p>
        </w:tc>
      </w:tr>
      <w:tr w:rsidR="00A80B50" w:rsidRPr="00A80B50" w14:paraId="101B8875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6B73C606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Publicada la INICIATIVAS de PLENO del 27-02-2020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380D295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10/03/2020 12:31</w:t>
            </w:r>
          </w:p>
        </w:tc>
      </w:tr>
      <w:tr w:rsidR="00A80B50" w:rsidRPr="00A80B50" w14:paraId="736D400D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0B4E9A51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CONVOCATORIA de PUESTOS DE TRABAJO EN COMUJESA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182D689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10/03/2020 10:05</w:t>
            </w:r>
          </w:p>
        </w:tc>
      </w:tr>
      <w:tr w:rsidR="00A80B50" w:rsidRPr="00A80B50" w14:paraId="49AB4151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413F1D59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Publicada la MODIFICACIÓN DECLARACIÓN DE BIENES de D. Rubén Pérez Carvajal, de </w:t>
            </w:r>
            <w:proofErr w:type="gramStart"/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Marzo</w:t>
            </w:r>
            <w:proofErr w:type="gramEnd"/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D55A517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10/03/2020 9:59</w:t>
            </w:r>
          </w:p>
        </w:tc>
      </w:tr>
      <w:tr w:rsidR="00A80B50" w:rsidRPr="00A80B50" w14:paraId="0BEFB8BB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49F591B9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JUNTA DE GOBIERNO LOCAL (JGL) 5-03-2020 13 HORAS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CE4431E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05/03/2020 10:12</w:t>
            </w:r>
          </w:p>
        </w:tc>
      </w:tr>
      <w:tr w:rsidR="00A80B50" w:rsidRPr="00A80B50" w14:paraId="01FA5485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068EA7E4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JUNTA DE GOBIERNO LOCAL (JGL) 2-03-2020 15 HORAS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9CB9405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02/03/2020 10:15</w:t>
            </w:r>
          </w:p>
        </w:tc>
      </w:tr>
      <w:tr w:rsidR="00A80B50" w:rsidRPr="00A80B50" w14:paraId="78562E25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7B89177A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JUNTA DE GOBIERNO LOCAL (JGL) 27-02-2020 13 HORAS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556A71F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27/02/2020 8:28</w:t>
            </w:r>
          </w:p>
        </w:tc>
      </w:tr>
      <w:tr w:rsidR="00A80B50" w:rsidRPr="00A80B50" w14:paraId="1E47490F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1D353223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el enlace a VIDEO ACTA del PLENO del 24-01-2020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CD12363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25/02/2020 11:15</w:t>
            </w:r>
          </w:p>
        </w:tc>
      </w:tr>
      <w:tr w:rsidR="00A80B50" w:rsidRPr="00A80B50" w14:paraId="7C54CD1F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2FCA91DA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JUNTA DE GOBIERNO LOCAL (JGL) 25-02-2020 15,15 HORAS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94A2407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25/02/2020 8:31</w:t>
            </w:r>
          </w:p>
        </w:tc>
      </w:tr>
      <w:tr w:rsidR="00A80B50" w:rsidRPr="00A80B50" w14:paraId="563134C9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5C4E2163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Publicada la CONVOCATORIA de PLENO del 27-02-2020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C63A802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24/02/2020 14:15</w:t>
            </w:r>
          </w:p>
        </w:tc>
      </w:tr>
      <w:tr w:rsidR="00A80B50" w:rsidRPr="00A80B50" w14:paraId="30C56D43" w14:textId="77777777" w:rsidTr="00A80B50">
        <w:trPr>
          <w:trHeight w:val="900"/>
        </w:trPr>
        <w:tc>
          <w:tcPr>
            <w:tcW w:w="5949" w:type="dxa"/>
            <w:shd w:val="clear" w:color="auto" w:fill="auto"/>
            <w:vAlign w:val="center"/>
            <w:hideMark/>
          </w:tcPr>
          <w:p w14:paraId="38C2D79D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Publicada la CONVOCATORIA de la COMISIÓN ESPECIAL de PLENO de AUDITORIA Y TRANSPARENCIA del 26-02-2020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5D67EA6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24/02/2020 9:07</w:t>
            </w:r>
          </w:p>
        </w:tc>
      </w:tr>
      <w:tr w:rsidR="00A80B50" w:rsidRPr="00A80B50" w14:paraId="3185B13A" w14:textId="77777777" w:rsidTr="00A80B50">
        <w:trPr>
          <w:trHeight w:val="900"/>
        </w:trPr>
        <w:tc>
          <w:tcPr>
            <w:tcW w:w="5949" w:type="dxa"/>
            <w:shd w:val="clear" w:color="auto" w:fill="auto"/>
            <w:vAlign w:val="center"/>
            <w:hideMark/>
          </w:tcPr>
          <w:p w14:paraId="20FD7DB5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Publicada la CONVOCATORIA de la COMISIÓN ESPECIAL de PLENO de AUDITORIA Y TRANSPARENCIA del 21-02-2020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7CC3E7A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20/02/2020 9:57</w:t>
            </w:r>
          </w:p>
        </w:tc>
      </w:tr>
      <w:tr w:rsidR="00A80B50" w:rsidRPr="00A80B50" w14:paraId="4E067516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70ECCEEA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JUNTA DE GOBIERNO LOCAL (JGL) 20-02-2020 13 HORAS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7CAE6D6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20/02/2020 8:28</w:t>
            </w:r>
          </w:p>
        </w:tc>
      </w:tr>
      <w:tr w:rsidR="00A80B50" w:rsidRPr="00A80B50" w14:paraId="57363758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68C6A28F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JUNTA DE GOBIERNO LOCAL (JGL) 18-02-2020 10,10 HORAS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757326D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18/02/2020 8:31</w:t>
            </w:r>
          </w:p>
        </w:tc>
      </w:tr>
      <w:tr w:rsidR="00A80B50" w:rsidRPr="00A80B50" w14:paraId="1AC9EE88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55F60A34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JUNTA DE GOBIERNO LOCAL (JGL) 18-02-2020 14,15 HORAS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AF2418F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18/02/2020 8:31</w:t>
            </w:r>
          </w:p>
        </w:tc>
      </w:tr>
      <w:tr w:rsidR="00A80B50" w:rsidRPr="00A80B50" w14:paraId="4E1B3DE8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4FD09A3E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JUNTA DE GOBIERNO LOCAL (JGL) 13-02-2020 13 HORAS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0BA1744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13/02/2020 8:28</w:t>
            </w:r>
          </w:p>
        </w:tc>
      </w:tr>
      <w:tr w:rsidR="00A80B50" w:rsidRPr="00A80B50" w14:paraId="28EA140E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0622BB96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JUNTA DE GOBIERNO LOCAL (JGL) 11-02-2020 13,45 HORAS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D8315D9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11/02/2020 8:31</w:t>
            </w:r>
          </w:p>
        </w:tc>
      </w:tr>
      <w:tr w:rsidR="00A80B50" w:rsidRPr="00A80B50" w14:paraId="2C9D3B01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3710180E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Publicadas INICIATIVAS A PLENOS de 19-12-2019 y 30-01-2020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F77A90C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10/02/2020 8:32</w:t>
            </w:r>
          </w:p>
        </w:tc>
      </w:tr>
      <w:tr w:rsidR="00A80B50" w:rsidRPr="00A80B50" w14:paraId="2B7D96DA" w14:textId="77777777" w:rsidTr="00A80B50">
        <w:trPr>
          <w:trHeight w:val="300"/>
        </w:trPr>
        <w:tc>
          <w:tcPr>
            <w:tcW w:w="5949" w:type="dxa"/>
            <w:shd w:val="clear" w:color="auto" w:fill="auto"/>
            <w:vAlign w:val="center"/>
            <w:hideMark/>
          </w:tcPr>
          <w:p w14:paraId="26ED62C4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Publicada RESOLUCIÓN DE ALCALDÍA DE 7-02-2020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BF2C507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10/02/2020 8:31</w:t>
            </w:r>
          </w:p>
        </w:tc>
      </w:tr>
      <w:tr w:rsidR="00A80B50" w:rsidRPr="00A80B50" w14:paraId="0A251F92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0C110609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JUNTA DE GOBIERNO LOCAL (JGL) 7-02-2020 15,55 HORAS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4213CC6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07/02/2020 8:31</w:t>
            </w:r>
          </w:p>
        </w:tc>
      </w:tr>
      <w:tr w:rsidR="00A80B50" w:rsidRPr="00A80B50" w14:paraId="306ED498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4D38DAE3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JUNTA DE GOBIERNO LOCAL (JGL) 6-02-2020 13 HORAS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9320ECF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06/02/2020 8:28</w:t>
            </w:r>
          </w:p>
        </w:tc>
      </w:tr>
      <w:tr w:rsidR="00A80B50" w:rsidRPr="00A80B50" w14:paraId="52F22CFF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26DEAA4E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Publicado ORDEN DEL DÍA JUNTA DE GOBIERNO LOCAL (JGL) 30-01-2020 13 HORAS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7383911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30/01/2020 12:42</w:t>
            </w:r>
          </w:p>
        </w:tc>
      </w:tr>
      <w:tr w:rsidR="00A80B50" w:rsidRPr="00A80B50" w14:paraId="25DA1358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2FB51B17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JUNTA DE GOBIERNO LOCAL (JGL) 30-01-2020 9,30 HORAS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1DCFCC6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30/01/2020 12:41</w:t>
            </w:r>
          </w:p>
        </w:tc>
      </w:tr>
      <w:tr w:rsidR="00A80B50" w:rsidRPr="00A80B50" w14:paraId="17F310B5" w14:textId="77777777" w:rsidTr="00A80B50">
        <w:trPr>
          <w:trHeight w:val="900"/>
        </w:trPr>
        <w:tc>
          <w:tcPr>
            <w:tcW w:w="5949" w:type="dxa"/>
            <w:shd w:val="clear" w:color="auto" w:fill="auto"/>
            <w:vAlign w:val="center"/>
            <w:hideMark/>
          </w:tcPr>
          <w:p w14:paraId="3A24E186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Publicada la CONVOCATORIA de la </w:t>
            </w:r>
            <w:proofErr w:type="spellStart"/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Comision</w:t>
            </w:r>
            <w:proofErr w:type="spellEnd"/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especial de AUDITORIA Y TRANSPARENCIA del 31-01-2020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3ECA141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30/01/2020 8:05</w:t>
            </w:r>
          </w:p>
        </w:tc>
      </w:tr>
      <w:tr w:rsidR="00A80B50" w:rsidRPr="00A80B50" w14:paraId="5C9B97BA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62D4BE47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Publicados EXTRACTOS DE ACUERDOS de JUNTA DE GOBIERNO LOCAL (JGL) de DICIEMBRE de 2019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694916C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29/01/2020 8:06</w:t>
            </w:r>
          </w:p>
        </w:tc>
      </w:tr>
      <w:tr w:rsidR="00A80B50" w:rsidRPr="00A80B50" w14:paraId="0964BFDB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58189CF3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Publicada la CONVOCATORIA de PLENO del 30-01-2020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34A0313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28/01/2020 10:53</w:t>
            </w:r>
          </w:p>
        </w:tc>
      </w:tr>
      <w:tr w:rsidR="00A80B50" w:rsidRPr="00A80B50" w14:paraId="3F02419F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7920E0C3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2 CONVENIO firmados por el AYUNTAMIENTO DE JEREZ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D5B9F7C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24/01/2020 0:00</w:t>
            </w:r>
          </w:p>
        </w:tc>
      </w:tr>
      <w:tr w:rsidR="00A80B50" w:rsidRPr="00A80B50" w14:paraId="2D2AC182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549C480D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Publicada la CONVOCATORIA de PLENO del 24-01-2020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A850C05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21/01/2020 10:53</w:t>
            </w:r>
          </w:p>
        </w:tc>
      </w:tr>
      <w:tr w:rsidR="00A80B50" w:rsidRPr="00A80B50" w14:paraId="29ED3AC2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5C4E59B6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JUNTA DE GOBIERNO LOCAL (JGL) 20-01-2020 14,10 HORAS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4D491E1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20/01/2020 12:41</w:t>
            </w:r>
          </w:p>
        </w:tc>
      </w:tr>
      <w:tr w:rsidR="00A80B50" w:rsidRPr="00A80B50" w14:paraId="5C7B1A26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0CF3EC09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JUNTA DE GOBIERNO LOCAL (JGL) 17-01-2020 14,40 HORAS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4B2DAA8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17/01/2020 12:41</w:t>
            </w:r>
          </w:p>
        </w:tc>
      </w:tr>
      <w:tr w:rsidR="00A80B50" w:rsidRPr="00A80B50" w14:paraId="74981CE5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79A709B4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JUNTA DE GOBIERNO LOCAL (JGL) 16-01-2020 15,40 HORAS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82C3FCB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16/01/2020 12:41</w:t>
            </w:r>
          </w:p>
        </w:tc>
      </w:tr>
      <w:tr w:rsidR="00A80B50" w:rsidRPr="00A80B50" w14:paraId="760216A3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0A996858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JUNTA DE GOBIERNO LOCAL (JGL) 16-01-2020 13 HORAS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A44A1DB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16/01/2020 11:51</w:t>
            </w:r>
          </w:p>
        </w:tc>
      </w:tr>
      <w:tr w:rsidR="00A80B50" w:rsidRPr="00A80B50" w14:paraId="5A365568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492B6160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JUNTA DE GOBIERNO LOCAL (JGL) 16-01-2020 9,30 HORAS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0438AF3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16/01/2020 11:41</w:t>
            </w:r>
          </w:p>
        </w:tc>
      </w:tr>
      <w:tr w:rsidR="00A80B50" w:rsidRPr="00A80B50" w14:paraId="4C44CD1E" w14:textId="77777777" w:rsidTr="00A80B50">
        <w:trPr>
          <w:trHeight w:val="900"/>
        </w:trPr>
        <w:tc>
          <w:tcPr>
            <w:tcW w:w="5949" w:type="dxa"/>
            <w:shd w:val="clear" w:color="auto" w:fill="auto"/>
            <w:vAlign w:val="center"/>
            <w:hideMark/>
          </w:tcPr>
          <w:p w14:paraId="71775B68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el CALENDARIO DE VISADO DE AUTO-TAXI 2020, así como la revisión de licencias y vehículos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AFAA2D0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13/01/2020 8:03</w:t>
            </w:r>
          </w:p>
        </w:tc>
      </w:tr>
      <w:tr w:rsidR="00A80B50" w:rsidRPr="00A80B50" w14:paraId="73369F22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067DE3A6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JUNTA DE GOBIERNO LOCAL (JGL) 9-01-2020 9,30 HORAS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693126D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09/01/2020 11:41</w:t>
            </w:r>
          </w:p>
        </w:tc>
      </w:tr>
      <w:tr w:rsidR="00A80B50" w:rsidRPr="00A80B50" w14:paraId="68CF437C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1183DCC2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JUNTA DE GOBIERNO LOCAL (JGL) 9-01-2020 13 HORAS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AB8A644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09/01/2020 11:39</w:t>
            </w:r>
          </w:p>
        </w:tc>
      </w:tr>
      <w:tr w:rsidR="00A80B50" w:rsidRPr="00A80B50" w14:paraId="3F338557" w14:textId="77777777" w:rsidTr="00A80B50">
        <w:trPr>
          <w:trHeight w:val="600"/>
        </w:trPr>
        <w:tc>
          <w:tcPr>
            <w:tcW w:w="5949" w:type="dxa"/>
            <w:shd w:val="clear" w:color="auto" w:fill="auto"/>
            <w:vAlign w:val="center"/>
            <w:hideMark/>
          </w:tcPr>
          <w:p w14:paraId="725CE281" w14:textId="77777777" w:rsidR="00A80B50" w:rsidRPr="00A80B50" w:rsidRDefault="00A80B50" w:rsidP="00A80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JUNTA DE GOBIERNO LOCAL (JGL) 2-01-2020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06A75BB" w14:textId="77777777" w:rsidR="00A80B50" w:rsidRPr="00A80B50" w:rsidRDefault="00A80B50" w:rsidP="00A80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80B50">
              <w:rPr>
                <w:rFonts w:ascii="Calibri" w:eastAsia="Times New Roman" w:hAnsi="Calibri" w:cs="Calibri"/>
                <w:color w:val="000000"/>
                <w:lang w:eastAsia="es-ES"/>
              </w:rPr>
              <w:t>02/01/2020 11:33</w:t>
            </w:r>
          </w:p>
        </w:tc>
      </w:tr>
    </w:tbl>
    <w:p w14:paraId="4024919C" w14:textId="77777777" w:rsidR="00CF183F" w:rsidRDefault="00CF183F" w:rsidP="009C1D94"/>
    <w:sectPr w:rsidR="00CF183F" w:rsidSect="006B437B">
      <w:footerReference w:type="defaul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574EE" w14:textId="77777777" w:rsidR="000D5F31" w:rsidRDefault="000D5F31" w:rsidP="006B437B">
      <w:pPr>
        <w:spacing w:after="0" w:line="240" w:lineRule="auto"/>
      </w:pPr>
      <w:r>
        <w:separator/>
      </w:r>
    </w:p>
  </w:endnote>
  <w:endnote w:type="continuationSeparator" w:id="0">
    <w:p w14:paraId="2520F1D8" w14:textId="77777777" w:rsidR="000D5F31" w:rsidRDefault="000D5F31" w:rsidP="006B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8254642"/>
      <w:docPartObj>
        <w:docPartGallery w:val="Page Numbers (Bottom of Page)"/>
        <w:docPartUnique/>
      </w:docPartObj>
    </w:sdtPr>
    <w:sdtEndPr/>
    <w:sdtContent>
      <w:p w14:paraId="75540A9B" w14:textId="3D97809D" w:rsidR="000D5F31" w:rsidRDefault="000D5F3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2DF8B4" w14:textId="77777777" w:rsidR="000D5F31" w:rsidRDefault="000D5F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BF7EC" w14:textId="77777777" w:rsidR="000D5F31" w:rsidRDefault="000D5F31" w:rsidP="006B437B">
      <w:pPr>
        <w:spacing w:after="0" w:line="240" w:lineRule="auto"/>
      </w:pPr>
      <w:r>
        <w:separator/>
      </w:r>
    </w:p>
  </w:footnote>
  <w:footnote w:type="continuationSeparator" w:id="0">
    <w:p w14:paraId="5BD5A0DB" w14:textId="77777777" w:rsidR="000D5F31" w:rsidRDefault="000D5F31" w:rsidP="006B4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50157"/>
    <w:multiLevelType w:val="hybridMultilevel"/>
    <w:tmpl w:val="5EECEF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E4BD0"/>
    <w:multiLevelType w:val="hybridMultilevel"/>
    <w:tmpl w:val="5EECEF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51650"/>
    <w:multiLevelType w:val="hybridMultilevel"/>
    <w:tmpl w:val="6B120196"/>
    <w:lvl w:ilvl="0" w:tplc="0C0A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751" w:hanging="360"/>
      </w:pPr>
    </w:lvl>
    <w:lvl w:ilvl="2" w:tplc="0C0A001B" w:tentative="1">
      <w:start w:val="1"/>
      <w:numFmt w:val="lowerRoman"/>
      <w:lvlText w:val="%3."/>
      <w:lvlJc w:val="right"/>
      <w:pPr>
        <w:ind w:left="7471" w:hanging="180"/>
      </w:pPr>
    </w:lvl>
    <w:lvl w:ilvl="3" w:tplc="0C0A000F" w:tentative="1">
      <w:start w:val="1"/>
      <w:numFmt w:val="decimal"/>
      <w:lvlText w:val="%4."/>
      <w:lvlJc w:val="left"/>
      <w:pPr>
        <w:ind w:left="8191" w:hanging="360"/>
      </w:pPr>
    </w:lvl>
    <w:lvl w:ilvl="4" w:tplc="0C0A0019" w:tentative="1">
      <w:start w:val="1"/>
      <w:numFmt w:val="lowerLetter"/>
      <w:lvlText w:val="%5."/>
      <w:lvlJc w:val="left"/>
      <w:pPr>
        <w:ind w:left="8911" w:hanging="360"/>
      </w:pPr>
    </w:lvl>
    <w:lvl w:ilvl="5" w:tplc="0C0A001B" w:tentative="1">
      <w:start w:val="1"/>
      <w:numFmt w:val="lowerRoman"/>
      <w:lvlText w:val="%6."/>
      <w:lvlJc w:val="right"/>
      <w:pPr>
        <w:ind w:left="9631" w:hanging="180"/>
      </w:pPr>
    </w:lvl>
    <w:lvl w:ilvl="6" w:tplc="0C0A000F" w:tentative="1">
      <w:start w:val="1"/>
      <w:numFmt w:val="decimal"/>
      <w:lvlText w:val="%7."/>
      <w:lvlJc w:val="left"/>
      <w:pPr>
        <w:ind w:left="10351" w:hanging="360"/>
      </w:pPr>
    </w:lvl>
    <w:lvl w:ilvl="7" w:tplc="0C0A0019" w:tentative="1">
      <w:start w:val="1"/>
      <w:numFmt w:val="lowerLetter"/>
      <w:lvlText w:val="%8."/>
      <w:lvlJc w:val="left"/>
      <w:pPr>
        <w:ind w:left="11071" w:hanging="360"/>
      </w:pPr>
    </w:lvl>
    <w:lvl w:ilvl="8" w:tplc="0C0A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3" w15:restartNumberingAfterBreak="0">
    <w:nsid w:val="55BE3018"/>
    <w:multiLevelType w:val="hybridMultilevel"/>
    <w:tmpl w:val="8E8E6620"/>
    <w:lvl w:ilvl="0" w:tplc="778A7B8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20DF1"/>
    <w:multiLevelType w:val="hybridMultilevel"/>
    <w:tmpl w:val="CDEC66A6"/>
    <w:lvl w:ilvl="0" w:tplc="3732FF8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A0C59"/>
    <w:multiLevelType w:val="hybridMultilevel"/>
    <w:tmpl w:val="5EECEF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E6363"/>
    <w:multiLevelType w:val="hybridMultilevel"/>
    <w:tmpl w:val="EDFEC238"/>
    <w:lvl w:ilvl="0" w:tplc="0D885E6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2D"/>
    <w:rsid w:val="000D5F31"/>
    <w:rsid w:val="002F3A4D"/>
    <w:rsid w:val="004301A3"/>
    <w:rsid w:val="00485309"/>
    <w:rsid w:val="004F7E82"/>
    <w:rsid w:val="00621E93"/>
    <w:rsid w:val="006B437B"/>
    <w:rsid w:val="00723568"/>
    <w:rsid w:val="00742060"/>
    <w:rsid w:val="00797DA9"/>
    <w:rsid w:val="008F58E7"/>
    <w:rsid w:val="009C1D94"/>
    <w:rsid w:val="00A80B50"/>
    <w:rsid w:val="00AE6300"/>
    <w:rsid w:val="00B3142D"/>
    <w:rsid w:val="00C9674F"/>
    <w:rsid w:val="00CF183F"/>
    <w:rsid w:val="00D46095"/>
    <w:rsid w:val="00E04E79"/>
    <w:rsid w:val="00F022F7"/>
    <w:rsid w:val="00F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8993"/>
  <w15:chartTrackingRefBased/>
  <w15:docId w15:val="{AE72AFBE-570B-4133-A447-243FCB29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6B437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B43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37B"/>
  </w:style>
  <w:style w:type="paragraph" w:styleId="Piedepgina">
    <w:name w:val="footer"/>
    <w:basedOn w:val="Normal"/>
    <w:link w:val="PiedepginaCar"/>
    <w:uiPriority w:val="99"/>
    <w:unhideWhenUsed/>
    <w:rsid w:val="006B43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37B"/>
  </w:style>
  <w:style w:type="paragraph" w:styleId="Textoindependiente">
    <w:name w:val="Body Text"/>
    <w:basedOn w:val="Normal"/>
    <w:link w:val="TextoindependienteCar"/>
    <w:uiPriority w:val="1"/>
    <w:qFormat/>
    <w:rsid w:val="006B437B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B437B"/>
    <w:rPr>
      <w:rFonts w:ascii="Gill Sans MT" w:eastAsia="Gill Sans MT" w:hAnsi="Gill Sans MT" w:cs="Gill Sans MT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4609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46095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Textoennegrita">
    <w:name w:val="Strong"/>
    <w:basedOn w:val="Fuentedeprrafopredeter"/>
    <w:uiPriority w:val="22"/>
    <w:qFormat/>
    <w:rsid w:val="00D46095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742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rez.es/fileadmin/Documentos/Transparencia/3_-_INFORMACION_JURIDICA_-_NORMATIVA_MUNICIPAL/RESOLUCIONES_ALCALDIA/2020/DEF_RES_ALC_15-03-2020_COVID-19_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jerez.es/fileadmin/Documentos/Transparencia/3_-_INFORMACION_JURIDICA_-_NORMATIVA_MUNICIPAL/RESOLUCIONES_ALCALDIA/2020/DEF_RES_ALC_15-03-2020_COVID-19_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6329</Words>
  <Characters>34813</Characters>
  <Application>Microsoft Office Word</Application>
  <DocSecurity>0</DocSecurity>
  <Lines>290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3</cp:revision>
  <dcterms:created xsi:type="dcterms:W3CDTF">2020-11-25T07:28:00Z</dcterms:created>
  <dcterms:modified xsi:type="dcterms:W3CDTF">2020-11-26T13:27:00Z</dcterms:modified>
</cp:coreProperties>
</file>